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D6" w:rsidRPr="004960D7" w:rsidRDefault="003359D6">
      <w:pPr>
        <w:jc w:val="both"/>
        <w:rPr>
          <w:rFonts w:ascii="Arial" w:hAnsi="Arial" w:cs="Arial"/>
          <w:b/>
          <w:sz w:val="22"/>
        </w:rPr>
      </w:pPr>
      <w:r w:rsidRPr="004960D7">
        <w:rPr>
          <w:rFonts w:ascii="Arial" w:hAnsi="Arial" w:cs="Arial"/>
          <w:b/>
          <w:sz w:val="22"/>
        </w:rPr>
        <w:t>BASIC BELIEFS</w:t>
      </w:r>
    </w:p>
    <w:p w:rsidR="007B1180" w:rsidRDefault="007B1180" w:rsidP="007A5EF2">
      <w:pPr>
        <w:pStyle w:val="Heading1"/>
        <w:spacing w:before="0" w:after="0"/>
        <w:rPr>
          <w:b w:val="0"/>
          <w:sz w:val="22"/>
          <w:szCs w:val="22"/>
        </w:rPr>
      </w:pPr>
    </w:p>
    <w:p w:rsidR="00527C1A" w:rsidRPr="004960D7" w:rsidRDefault="00B61EE5" w:rsidP="007A5EF2">
      <w:pPr>
        <w:pStyle w:val="Heading1"/>
        <w:spacing w:before="0" w:after="0"/>
        <w:rPr>
          <w:b w:val="0"/>
          <w:sz w:val="22"/>
          <w:szCs w:val="22"/>
        </w:rPr>
      </w:pPr>
      <w:r>
        <w:rPr>
          <w:b w:val="0"/>
          <w:sz w:val="22"/>
          <w:szCs w:val="22"/>
        </w:rPr>
        <w:t>The school’s incursion suite</w:t>
      </w:r>
      <w:r w:rsidR="00F6247C" w:rsidRPr="004960D7">
        <w:rPr>
          <w:b w:val="0"/>
          <w:sz w:val="22"/>
          <w:szCs w:val="22"/>
        </w:rPr>
        <w:t xml:space="preserve"> enables students to further their learning by complementing classroom lessons with experts and resources from outside t</w:t>
      </w:r>
      <w:r w:rsidR="00FB715B">
        <w:rPr>
          <w:b w:val="0"/>
          <w:sz w:val="22"/>
          <w:szCs w:val="22"/>
        </w:rPr>
        <w:t xml:space="preserve">he immediate school community. </w:t>
      </w:r>
      <w:r w:rsidR="00F6247C" w:rsidRPr="004960D7">
        <w:rPr>
          <w:b w:val="0"/>
          <w:sz w:val="22"/>
          <w:szCs w:val="22"/>
        </w:rPr>
        <w:t>Incursions complement, and are an important aspect of the educational programs offered at our school.</w:t>
      </w:r>
      <w:r w:rsidR="00D66858" w:rsidRPr="004960D7">
        <w:rPr>
          <w:b w:val="0"/>
          <w:sz w:val="22"/>
          <w:szCs w:val="22"/>
        </w:rPr>
        <w:t xml:space="preserve"> An incursion is an activity that involves school visitors who provide a performance</w:t>
      </w:r>
      <w:r w:rsidR="002535CB" w:rsidRPr="004960D7">
        <w:rPr>
          <w:b w:val="0"/>
          <w:sz w:val="22"/>
          <w:szCs w:val="22"/>
        </w:rPr>
        <w:t>, lesson</w:t>
      </w:r>
      <w:r w:rsidR="00D66858" w:rsidRPr="004960D7">
        <w:rPr>
          <w:b w:val="0"/>
          <w:sz w:val="22"/>
          <w:szCs w:val="22"/>
        </w:rPr>
        <w:t xml:space="preserve"> or service for students</w:t>
      </w:r>
      <w:r w:rsidR="007A5EF2" w:rsidRPr="004960D7">
        <w:rPr>
          <w:b w:val="0"/>
          <w:sz w:val="22"/>
          <w:szCs w:val="22"/>
        </w:rPr>
        <w:t>.</w:t>
      </w:r>
    </w:p>
    <w:p w:rsidR="007A5EF2" w:rsidRPr="004960D7" w:rsidRDefault="007A5EF2" w:rsidP="007A5EF2">
      <w:pPr>
        <w:rPr>
          <w:rFonts w:ascii="Arial" w:hAnsi="Arial" w:cs="Arial"/>
        </w:rPr>
      </w:pPr>
    </w:p>
    <w:p w:rsidR="00367178" w:rsidRDefault="00367178">
      <w:pPr>
        <w:jc w:val="both"/>
        <w:rPr>
          <w:rFonts w:ascii="Arial" w:hAnsi="Arial" w:cs="Arial"/>
          <w:b/>
          <w:sz w:val="22"/>
        </w:rPr>
      </w:pPr>
      <w:r w:rsidRPr="004960D7">
        <w:rPr>
          <w:rFonts w:ascii="Arial" w:hAnsi="Arial" w:cs="Arial"/>
          <w:b/>
          <w:sz w:val="22"/>
        </w:rPr>
        <w:t>AIM</w:t>
      </w:r>
      <w:r w:rsidR="001010B4" w:rsidRPr="004960D7">
        <w:rPr>
          <w:rFonts w:ascii="Arial" w:hAnsi="Arial" w:cs="Arial"/>
          <w:b/>
          <w:sz w:val="22"/>
        </w:rPr>
        <w:t>S</w:t>
      </w:r>
    </w:p>
    <w:p w:rsidR="007B1180" w:rsidRPr="004960D7" w:rsidRDefault="007B1180">
      <w:pPr>
        <w:jc w:val="both"/>
        <w:rPr>
          <w:rFonts w:ascii="Arial" w:hAnsi="Arial" w:cs="Arial"/>
          <w:b/>
          <w:sz w:val="22"/>
        </w:rPr>
      </w:pPr>
    </w:p>
    <w:p w:rsidR="003359D6" w:rsidRPr="004960D7" w:rsidRDefault="005705A9" w:rsidP="005705A9">
      <w:pPr>
        <w:numPr>
          <w:ilvl w:val="0"/>
          <w:numId w:val="20"/>
        </w:numPr>
        <w:jc w:val="both"/>
        <w:rPr>
          <w:rFonts w:ascii="Arial" w:hAnsi="Arial" w:cs="Arial"/>
          <w:sz w:val="22"/>
        </w:rPr>
      </w:pPr>
      <w:r w:rsidRPr="004960D7">
        <w:rPr>
          <w:rFonts w:ascii="Arial" w:hAnsi="Arial" w:cs="Arial"/>
          <w:sz w:val="22"/>
        </w:rPr>
        <w:t>To reinforce, complement and extend the learning opportunities beyond the classroom</w:t>
      </w:r>
    </w:p>
    <w:p w:rsidR="005705A9" w:rsidRPr="004960D7" w:rsidRDefault="005705A9" w:rsidP="005705A9">
      <w:pPr>
        <w:numPr>
          <w:ilvl w:val="0"/>
          <w:numId w:val="20"/>
        </w:numPr>
        <w:jc w:val="both"/>
        <w:rPr>
          <w:rFonts w:ascii="Arial" w:hAnsi="Arial" w:cs="Arial"/>
          <w:sz w:val="22"/>
        </w:rPr>
      </w:pPr>
      <w:r w:rsidRPr="004960D7">
        <w:rPr>
          <w:rFonts w:ascii="Arial" w:hAnsi="Arial" w:cs="Arial"/>
          <w:sz w:val="22"/>
        </w:rPr>
        <w:t>To develop an understanding that learning is not limited to school</w:t>
      </w:r>
      <w:r w:rsidR="00F6247C" w:rsidRPr="004960D7">
        <w:rPr>
          <w:rFonts w:ascii="Arial" w:hAnsi="Arial" w:cs="Arial"/>
          <w:sz w:val="22"/>
        </w:rPr>
        <w:t xml:space="preserve"> and teachers</w:t>
      </w:r>
      <w:r w:rsidRPr="004960D7">
        <w:rPr>
          <w:rFonts w:ascii="Arial" w:hAnsi="Arial" w:cs="Arial"/>
          <w:sz w:val="22"/>
        </w:rPr>
        <w:t xml:space="preserve">, and that valuable and powerful learning </w:t>
      </w:r>
      <w:r w:rsidR="00F6247C" w:rsidRPr="004960D7">
        <w:rPr>
          <w:rFonts w:ascii="Arial" w:hAnsi="Arial" w:cs="Arial"/>
          <w:sz w:val="22"/>
        </w:rPr>
        <w:t>is often achieved with other people and experiences</w:t>
      </w:r>
      <w:r w:rsidRPr="004960D7">
        <w:rPr>
          <w:rFonts w:ascii="Arial" w:hAnsi="Arial" w:cs="Arial"/>
          <w:sz w:val="22"/>
        </w:rPr>
        <w:t>.</w:t>
      </w:r>
    </w:p>
    <w:p w:rsidR="003359D6" w:rsidRPr="004960D7" w:rsidRDefault="003359D6" w:rsidP="003359D6">
      <w:pPr>
        <w:jc w:val="both"/>
        <w:rPr>
          <w:rFonts w:ascii="Arial" w:hAnsi="Arial" w:cs="Arial"/>
          <w:sz w:val="22"/>
        </w:rPr>
      </w:pPr>
    </w:p>
    <w:p w:rsidR="003359D6" w:rsidRDefault="003359D6" w:rsidP="003359D6">
      <w:pPr>
        <w:jc w:val="both"/>
        <w:rPr>
          <w:rFonts w:ascii="Arial" w:hAnsi="Arial" w:cs="Arial"/>
          <w:b/>
          <w:sz w:val="22"/>
        </w:rPr>
      </w:pPr>
      <w:r w:rsidRPr="004960D7">
        <w:rPr>
          <w:rFonts w:ascii="Arial" w:hAnsi="Arial" w:cs="Arial"/>
          <w:b/>
          <w:sz w:val="22"/>
        </w:rPr>
        <w:t>GUIDELINES FOR ACTION</w:t>
      </w:r>
    </w:p>
    <w:p w:rsidR="007B1180" w:rsidRPr="004960D7" w:rsidRDefault="007B1180" w:rsidP="003359D6">
      <w:pPr>
        <w:jc w:val="both"/>
        <w:rPr>
          <w:rFonts w:ascii="Arial" w:hAnsi="Arial" w:cs="Arial"/>
          <w:b/>
          <w:sz w:val="22"/>
        </w:rPr>
      </w:pPr>
    </w:p>
    <w:p w:rsidR="005705A9" w:rsidRPr="004960D7" w:rsidRDefault="00D66858" w:rsidP="005705A9">
      <w:pPr>
        <w:numPr>
          <w:ilvl w:val="0"/>
          <w:numId w:val="22"/>
        </w:numPr>
        <w:rPr>
          <w:rFonts w:ascii="Arial" w:hAnsi="Arial" w:cs="Arial"/>
        </w:rPr>
      </w:pPr>
      <w:r w:rsidRPr="004960D7">
        <w:rPr>
          <w:rFonts w:ascii="Arial" w:hAnsi="Arial" w:cs="Arial"/>
          <w:sz w:val="22"/>
          <w:szCs w:val="22"/>
        </w:rPr>
        <w:t>All in</w:t>
      </w:r>
      <w:r w:rsidR="005705A9" w:rsidRPr="004960D7">
        <w:rPr>
          <w:rFonts w:ascii="Arial" w:hAnsi="Arial" w:cs="Arial"/>
          <w:sz w:val="22"/>
          <w:szCs w:val="22"/>
        </w:rPr>
        <w:t xml:space="preserve">cursions must be approved by the </w:t>
      </w:r>
      <w:r w:rsidR="00025AB1" w:rsidRPr="004960D7">
        <w:rPr>
          <w:rFonts w:ascii="Arial" w:hAnsi="Arial" w:cs="Arial"/>
          <w:sz w:val="22"/>
          <w:szCs w:val="22"/>
        </w:rPr>
        <w:t>Assistant</w:t>
      </w:r>
      <w:r w:rsidR="00587E25" w:rsidRPr="004960D7">
        <w:rPr>
          <w:rFonts w:ascii="Arial" w:hAnsi="Arial" w:cs="Arial"/>
          <w:sz w:val="22"/>
          <w:szCs w:val="22"/>
        </w:rPr>
        <w:t xml:space="preserve"> Principal or </w:t>
      </w:r>
      <w:r w:rsidR="00D71A5B" w:rsidRPr="004960D7">
        <w:rPr>
          <w:rFonts w:ascii="Arial" w:hAnsi="Arial" w:cs="Arial"/>
          <w:sz w:val="22"/>
          <w:szCs w:val="22"/>
        </w:rPr>
        <w:t>Principal</w:t>
      </w:r>
      <w:r w:rsidR="00587E25" w:rsidRPr="004960D7">
        <w:rPr>
          <w:rFonts w:ascii="Arial" w:hAnsi="Arial" w:cs="Arial"/>
          <w:sz w:val="22"/>
          <w:szCs w:val="22"/>
        </w:rPr>
        <w:t>.</w:t>
      </w:r>
    </w:p>
    <w:p w:rsidR="006B2B6B" w:rsidRPr="004960D7" w:rsidRDefault="00D66858" w:rsidP="005705A9">
      <w:pPr>
        <w:numPr>
          <w:ilvl w:val="0"/>
          <w:numId w:val="22"/>
        </w:numPr>
        <w:rPr>
          <w:rFonts w:ascii="Arial" w:hAnsi="Arial" w:cs="Arial"/>
        </w:rPr>
      </w:pPr>
      <w:r w:rsidRPr="004960D7">
        <w:rPr>
          <w:rFonts w:ascii="Arial" w:hAnsi="Arial" w:cs="Arial"/>
          <w:sz w:val="22"/>
          <w:szCs w:val="22"/>
        </w:rPr>
        <w:t>Staff wishing to organize an in</w:t>
      </w:r>
      <w:r w:rsidR="006B2B6B" w:rsidRPr="004960D7">
        <w:rPr>
          <w:rFonts w:ascii="Arial" w:hAnsi="Arial" w:cs="Arial"/>
          <w:sz w:val="22"/>
          <w:szCs w:val="22"/>
        </w:rPr>
        <w:t>cu</w:t>
      </w:r>
      <w:r w:rsidR="002535CB" w:rsidRPr="004960D7">
        <w:rPr>
          <w:rFonts w:ascii="Arial" w:hAnsi="Arial" w:cs="Arial"/>
          <w:sz w:val="22"/>
          <w:szCs w:val="22"/>
        </w:rPr>
        <w:t xml:space="preserve">rsion must </w:t>
      </w:r>
      <w:r w:rsidR="007B1180">
        <w:rPr>
          <w:rFonts w:ascii="Arial" w:hAnsi="Arial" w:cs="Arial"/>
          <w:sz w:val="22"/>
          <w:szCs w:val="22"/>
        </w:rPr>
        <w:t>seek approval</w:t>
      </w:r>
      <w:r w:rsidR="0048661D" w:rsidRPr="004960D7">
        <w:rPr>
          <w:rFonts w:ascii="Arial" w:hAnsi="Arial" w:cs="Arial"/>
          <w:sz w:val="22"/>
          <w:szCs w:val="22"/>
        </w:rPr>
        <w:t xml:space="preserve"> </w:t>
      </w:r>
      <w:r w:rsidR="004960D7" w:rsidRPr="004960D7">
        <w:rPr>
          <w:rFonts w:ascii="Arial" w:hAnsi="Arial" w:cs="Arial"/>
          <w:sz w:val="22"/>
          <w:szCs w:val="22"/>
        </w:rPr>
        <w:t xml:space="preserve">at least </w:t>
      </w:r>
      <w:r w:rsidR="00FB715B">
        <w:rPr>
          <w:rFonts w:ascii="Arial" w:hAnsi="Arial" w:cs="Arial"/>
          <w:sz w:val="22"/>
          <w:szCs w:val="22"/>
        </w:rPr>
        <w:t>four</w:t>
      </w:r>
      <w:r w:rsidR="00587E25" w:rsidRPr="004960D7">
        <w:rPr>
          <w:rFonts w:ascii="Arial" w:hAnsi="Arial" w:cs="Arial"/>
          <w:sz w:val="22"/>
          <w:szCs w:val="22"/>
        </w:rPr>
        <w:t xml:space="preserve"> weeks prior </w:t>
      </w:r>
      <w:r w:rsidR="00B61EE5">
        <w:rPr>
          <w:rFonts w:ascii="Arial" w:hAnsi="Arial" w:cs="Arial"/>
          <w:sz w:val="22"/>
          <w:szCs w:val="22"/>
        </w:rPr>
        <w:t>to the actual incursion taking place</w:t>
      </w:r>
      <w:r w:rsidR="002535CB" w:rsidRPr="004960D7">
        <w:rPr>
          <w:rFonts w:ascii="Arial" w:hAnsi="Arial" w:cs="Arial"/>
          <w:sz w:val="22"/>
          <w:szCs w:val="22"/>
        </w:rPr>
        <w:t xml:space="preserve">. Where an </w:t>
      </w:r>
      <w:r w:rsidR="00587E25" w:rsidRPr="004960D7">
        <w:rPr>
          <w:rFonts w:ascii="Arial" w:hAnsi="Arial" w:cs="Arial"/>
          <w:sz w:val="22"/>
          <w:szCs w:val="22"/>
        </w:rPr>
        <w:t>incursion</w:t>
      </w:r>
      <w:r w:rsidR="002535CB" w:rsidRPr="004960D7">
        <w:rPr>
          <w:rFonts w:ascii="Arial" w:hAnsi="Arial" w:cs="Arial"/>
          <w:sz w:val="22"/>
          <w:szCs w:val="22"/>
        </w:rPr>
        <w:t xml:space="preserve"> approval</w:t>
      </w:r>
      <w:r w:rsidRPr="004960D7">
        <w:rPr>
          <w:rFonts w:ascii="Arial" w:hAnsi="Arial" w:cs="Arial"/>
          <w:sz w:val="22"/>
          <w:szCs w:val="22"/>
        </w:rPr>
        <w:t xml:space="preserve"> </w:t>
      </w:r>
      <w:r w:rsidR="00587E25" w:rsidRPr="004960D7">
        <w:rPr>
          <w:rFonts w:ascii="Arial" w:hAnsi="Arial" w:cs="Arial"/>
          <w:sz w:val="22"/>
          <w:szCs w:val="22"/>
        </w:rPr>
        <w:t xml:space="preserve">form </w:t>
      </w:r>
      <w:r w:rsidRPr="004960D7">
        <w:rPr>
          <w:rFonts w:ascii="Arial" w:hAnsi="Arial" w:cs="Arial"/>
          <w:sz w:val="22"/>
          <w:szCs w:val="22"/>
        </w:rPr>
        <w:t>has not been submitted, that in</w:t>
      </w:r>
      <w:r w:rsidR="0048661D" w:rsidRPr="004960D7">
        <w:rPr>
          <w:rFonts w:ascii="Arial" w:hAnsi="Arial" w:cs="Arial"/>
          <w:sz w:val="22"/>
          <w:szCs w:val="22"/>
        </w:rPr>
        <w:t xml:space="preserve">cursion will not run, unless special circumstances are pending. This decision will be made by the Principal or </w:t>
      </w:r>
      <w:r w:rsidR="00025AB1" w:rsidRPr="004960D7">
        <w:rPr>
          <w:rFonts w:ascii="Arial" w:hAnsi="Arial" w:cs="Arial"/>
          <w:sz w:val="22"/>
          <w:szCs w:val="22"/>
        </w:rPr>
        <w:t>Assistant</w:t>
      </w:r>
      <w:r w:rsidR="0048661D" w:rsidRPr="004960D7">
        <w:rPr>
          <w:rFonts w:ascii="Arial" w:hAnsi="Arial" w:cs="Arial"/>
          <w:sz w:val="22"/>
          <w:szCs w:val="22"/>
        </w:rPr>
        <w:t xml:space="preserve"> Principal</w:t>
      </w:r>
      <w:r w:rsidR="00587E25" w:rsidRPr="004960D7">
        <w:rPr>
          <w:rFonts w:ascii="Arial" w:hAnsi="Arial" w:cs="Arial"/>
          <w:sz w:val="22"/>
          <w:szCs w:val="22"/>
        </w:rPr>
        <w:t xml:space="preserve"> who </w:t>
      </w:r>
      <w:r w:rsidR="0048661D" w:rsidRPr="004960D7">
        <w:rPr>
          <w:rFonts w:ascii="Arial" w:hAnsi="Arial" w:cs="Arial"/>
          <w:sz w:val="22"/>
          <w:szCs w:val="22"/>
        </w:rPr>
        <w:t>will consider t</w:t>
      </w:r>
      <w:r w:rsidRPr="004960D7">
        <w:rPr>
          <w:rFonts w:ascii="Arial" w:hAnsi="Arial" w:cs="Arial"/>
          <w:sz w:val="22"/>
          <w:szCs w:val="22"/>
        </w:rPr>
        <w:t>he educational outcome of the in</w:t>
      </w:r>
      <w:r w:rsidR="0048661D" w:rsidRPr="004960D7">
        <w:rPr>
          <w:rFonts w:ascii="Arial" w:hAnsi="Arial" w:cs="Arial"/>
          <w:sz w:val="22"/>
          <w:szCs w:val="22"/>
        </w:rPr>
        <w:t xml:space="preserve">cursion as well as the impact on the </w:t>
      </w:r>
      <w:r w:rsidR="00025AB1" w:rsidRPr="004960D7">
        <w:rPr>
          <w:rFonts w:ascii="Arial" w:hAnsi="Arial" w:cs="Arial"/>
          <w:sz w:val="22"/>
          <w:szCs w:val="22"/>
        </w:rPr>
        <w:t>school</w:t>
      </w:r>
      <w:r w:rsidR="0048661D" w:rsidRPr="004960D7">
        <w:rPr>
          <w:rFonts w:ascii="Arial" w:hAnsi="Arial" w:cs="Arial"/>
          <w:sz w:val="22"/>
          <w:szCs w:val="22"/>
        </w:rPr>
        <w:t xml:space="preserve"> for the proposed date.</w:t>
      </w:r>
    </w:p>
    <w:p w:rsidR="00D66858" w:rsidRPr="004960D7" w:rsidRDefault="00EF1E47" w:rsidP="00D66858">
      <w:pPr>
        <w:widowControl/>
        <w:numPr>
          <w:ilvl w:val="0"/>
          <w:numId w:val="37"/>
        </w:numPr>
        <w:tabs>
          <w:tab w:val="clear" w:pos="1069"/>
          <w:tab w:val="num" w:pos="360"/>
        </w:tabs>
        <w:ind w:left="360"/>
        <w:rPr>
          <w:rFonts w:ascii="Arial" w:hAnsi="Arial" w:cs="Arial"/>
          <w:color w:val="000000"/>
          <w:sz w:val="22"/>
          <w:szCs w:val="22"/>
        </w:rPr>
      </w:pPr>
      <w:r w:rsidRPr="004960D7">
        <w:rPr>
          <w:rFonts w:ascii="Arial" w:hAnsi="Arial" w:cs="Arial"/>
          <w:sz w:val="22"/>
          <w:szCs w:val="22"/>
        </w:rPr>
        <w:t>T</w:t>
      </w:r>
      <w:r w:rsidR="00587E25" w:rsidRPr="004960D7">
        <w:rPr>
          <w:rFonts w:ascii="Arial" w:hAnsi="Arial" w:cs="Arial"/>
          <w:sz w:val="22"/>
          <w:szCs w:val="22"/>
        </w:rPr>
        <w:t xml:space="preserve">he Principal or </w:t>
      </w:r>
      <w:r w:rsidR="00025AB1" w:rsidRPr="004960D7">
        <w:rPr>
          <w:rFonts w:ascii="Arial" w:hAnsi="Arial" w:cs="Arial"/>
          <w:sz w:val="22"/>
          <w:szCs w:val="22"/>
        </w:rPr>
        <w:t>Assistant</w:t>
      </w:r>
      <w:r w:rsidR="00587E25" w:rsidRPr="004960D7">
        <w:rPr>
          <w:rFonts w:ascii="Arial" w:hAnsi="Arial" w:cs="Arial"/>
          <w:sz w:val="22"/>
          <w:szCs w:val="22"/>
        </w:rPr>
        <w:t xml:space="preserve"> Principal must ap</w:t>
      </w:r>
      <w:r w:rsidR="005A6F16">
        <w:rPr>
          <w:rFonts w:ascii="Arial" w:hAnsi="Arial" w:cs="Arial"/>
          <w:sz w:val="22"/>
          <w:szCs w:val="22"/>
        </w:rPr>
        <w:t>prove incursions to ensure they</w:t>
      </w:r>
      <w:r w:rsidR="00587E25" w:rsidRPr="004960D7">
        <w:rPr>
          <w:rFonts w:ascii="Arial" w:hAnsi="Arial" w:cs="Arial"/>
          <w:sz w:val="22"/>
          <w:szCs w:val="22"/>
        </w:rPr>
        <w:t xml:space="preserve"> are cost neutral and that </w:t>
      </w:r>
      <w:r w:rsidRPr="004960D7">
        <w:rPr>
          <w:rFonts w:ascii="Arial" w:hAnsi="Arial" w:cs="Arial"/>
          <w:sz w:val="22"/>
          <w:szCs w:val="22"/>
        </w:rPr>
        <w:t xml:space="preserve">they </w:t>
      </w:r>
      <w:r w:rsidR="00D66858" w:rsidRPr="004960D7">
        <w:rPr>
          <w:rFonts w:ascii="Arial" w:hAnsi="Arial" w:cs="Arial"/>
          <w:color w:val="000000"/>
          <w:sz w:val="22"/>
          <w:szCs w:val="22"/>
        </w:rPr>
        <w:t xml:space="preserve">complement the curriculum and comply with all </w:t>
      </w:r>
      <w:r w:rsidR="00966E77">
        <w:rPr>
          <w:rFonts w:ascii="Arial" w:hAnsi="Arial" w:cs="Arial"/>
          <w:color w:val="000000"/>
          <w:sz w:val="22"/>
          <w:szCs w:val="22"/>
        </w:rPr>
        <w:t>DET</w:t>
      </w:r>
      <w:r w:rsidRPr="004960D7">
        <w:rPr>
          <w:rFonts w:ascii="Arial" w:hAnsi="Arial" w:cs="Arial"/>
          <w:color w:val="000000"/>
          <w:sz w:val="22"/>
          <w:szCs w:val="22"/>
        </w:rPr>
        <w:t xml:space="preserve"> </w:t>
      </w:r>
      <w:r w:rsidR="00D66858" w:rsidRPr="004960D7">
        <w:rPr>
          <w:rFonts w:ascii="Arial" w:hAnsi="Arial" w:cs="Arial"/>
          <w:color w:val="000000"/>
          <w:sz w:val="22"/>
          <w:szCs w:val="22"/>
        </w:rPr>
        <w:t xml:space="preserve">requirements. </w:t>
      </w:r>
    </w:p>
    <w:p w:rsidR="00D66858" w:rsidRPr="004960D7" w:rsidRDefault="00D66858" w:rsidP="005705A9">
      <w:pPr>
        <w:numPr>
          <w:ilvl w:val="0"/>
          <w:numId w:val="22"/>
        </w:numPr>
        <w:rPr>
          <w:rFonts w:ascii="Arial" w:hAnsi="Arial" w:cs="Arial"/>
          <w:sz w:val="22"/>
          <w:szCs w:val="22"/>
        </w:rPr>
      </w:pPr>
      <w:r w:rsidRPr="004960D7">
        <w:rPr>
          <w:rFonts w:ascii="Arial" w:hAnsi="Arial" w:cs="Arial"/>
          <w:sz w:val="22"/>
          <w:szCs w:val="22"/>
        </w:rPr>
        <w:t xml:space="preserve">All incursions will be attended by </w:t>
      </w:r>
      <w:r w:rsidR="000566D7">
        <w:rPr>
          <w:rFonts w:ascii="Arial" w:hAnsi="Arial" w:cs="Arial"/>
          <w:sz w:val="22"/>
          <w:szCs w:val="22"/>
        </w:rPr>
        <w:t>school</w:t>
      </w:r>
      <w:r w:rsidR="004960D7" w:rsidRPr="004960D7">
        <w:rPr>
          <w:rFonts w:ascii="Arial" w:hAnsi="Arial" w:cs="Arial"/>
          <w:sz w:val="22"/>
          <w:szCs w:val="22"/>
        </w:rPr>
        <w:t xml:space="preserve"> </w:t>
      </w:r>
      <w:r w:rsidR="004960D7">
        <w:rPr>
          <w:rFonts w:ascii="Arial" w:hAnsi="Arial" w:cs="Arial"/>
          <w:sz w:val="22"/>
          <w:szCs w:val="22"/>
        </w:rPr>
        <w:t xml:space="preserve">staff </w:t>
      </w:r>
      <w:r w:rsidR="002535CB" w:rsidRPr="004960D7">
        <w:rPr>
          <w:rFonts w:ascii="Arial" w:hAnsi="Arial" w:cs="Arial"/>
          <w:sz w:val="22"/>
          <w:szCs w:val="22"/>
        </w:rPr>
        <w:t>to ensure appropriate</w:t>
      </w:r>
      <w:r w:rsidR="00D71A5B" w:rsidRPr="004960D7">
        <w:rPr>
          <w:rFonts w:ascii="Arial" w:hAnsi="Arial" w:cs="Arial"/>
          <w:sz w:val="22"/>
          <w:szCs w:val="22"/>
        </w:rPr>
        <w:t xml:space="preserve"> supervision of</w:t>
      </w:r>
      <w:r w:rsidRPr="004960D7">
        <w:rPr>
          <w:rFonts w:ascii="Arial" w:hAnsi="Arial" w:cs="Arial"/>
          <w:sz w:val="22"/>
          <w:szCs w:val="22"/>
        </w:rPr>
        <w:t xml:space="preserve"> students at all time</w:t>
      </w:r>
      <w:r w:rsidR="00981B87" w:rsidRPr="004960D7">
        <w:rPr>
          <w:rFonts w:ascii="Arial" w:hAnsi="Arial" w:cs="Arial"/>
          <w:sz w:val="22"/>
          <w:szCs w:val="22"/>
        </w:rPr>
        <w:t>s</w:t>
      </w:r>
      <w:r w:rsidRPr="004960D7">
        <w:rPr>
          <w:rFonts w:ascii="Arial" w:hAnsi="Arial" w:cs="Arial"/>
          <w:sz w:val="22"/>
          <w:szCs w:val="22"/>
        </w:rPr>
        <w:t>.</w:t>
      </w:r>
      <w:r w:rsidR="00D71A5B" w:rsidRPr="004960D7">
        <w:rPr>
          <w:rFonts w:ascii="Arial" w:hAnsi="Arial" w:cs="Arial"/>
          <w:sz w:val="22"/>
          <w:szCs w:val="22"/>
        </w:rPr>
        <w:t xml:space="preserve"> In the event of an accident or emergency the teacher in charge will be responsible </w:t>
      </w:r>
      <w:r w:rsidR="009E0573" w:rsidRPr="004960D7">
        <w:rPr>
          <w:rFonts w:ascii="Arial" w:hAnsi="Arial" w:cs="Arial"/>
          <w:sz w:val="22"/>
          <w:szCs w:val="22"/>
        </w:rPr>
        <w:t xml:space="preserve">for the administration of </w:t>
      </w:r>
      <w:r w:rsidR="00D71A5B" w:rsidRPr="004960D7">
        <w:rPr>
          <w:rFonts w:ascii="Arial" w:hAnsi="Arial" w:cs="Arial"/>
          <w:sz w:val="22"/>
          <w:szCs w:val="22"/>
        </w:rPr>
        <w:t>first aid, and will contact parents as appropriate. In the event that parents cannot be contacted, the teacher</w:t>
      </w:r>
      <w:r w:rsidR="00587E25" w:rsidRPr="004960D7">
        <w:rPr>
          <w:rFonts w:ascii="Arial" w:hAnsi="Arial" w:cs="Arial"/>
          <w:sz w:val="22"/>
          <w:szCs w:val="22"/>
        </w:rPr>
        <w:t xml:space="preserve"> </w:t>
      </w:r>
      <w:r w:rsidR="00D71A5B" w:rsidRPr="004960D7">
        <w:rPr>
          <w:rFonts w:ascii="Arial" w:hAnsi="Arial" w:cs="Arial"/>
          <w:sz w:val="22"/>
          <w:szCs w:val="22"/>
        </w:rPr>
        <w:t xml:space="preserve">in charge will follow first aid and emergency policies as set out by the </w:t>
      </w:r>
      <w:r w:rsidR="00025AB1" w:rsidRPr="004960D7">
        <w:rPr>
          <w:rFonts w:ascii="Arial" w:hAnsi="Arial" w:cs="Arial"/>
          <w:sz w:val="22"/>
          <w:szCs w:val="22"/>
        </w:rPr>
        <w:t>school</w:t>
      </w:r>
      <w:r w:rsidR="00D71A5B" w:rsidRPr="004960D7">
        <w:rPr>
          <w:rFonts w:ascii="Arial" w:hAnsi="Arial" w:cs="Arial"/>
          <w:sz w:val="22"/>
          <w:szCs w:val="22"/>
        </w:rPr>
        <w:t>.</w:t>
      </w:r>
    </w:p>
    <w:p w:rsidR="003E5E4D" w:rsidRPr="000F2E65" w:rsidRDefault="003E5E4D" w:rsidP="005705A9">
      <w:pPr>
        <w:numPr>
          <w:ilvl w:val="0"/>
          <w:numId w:val="22"/>
        </w:numPr>
        <w:rPr>
          <w:rFonts w:ascii="Arial" w:hAnsi="Arial" w:cs="Arial"/>
        </w:rPr>
      </w:pPr>
      <w:r w:rsidRPr="000F2E65">
        <w:rPr>
          <w:rFonts w:ascii="Arial" w:hAnsi="Arial" w:cs="Arial"/>
          <w:sz w:val="22"/>
          <w:szCs w:val="22"/>
        </w:rPr>
        <w:t>All</w:t>
      </w:r>
      <w:r w:rsidR="008669D1" w:rsidRPr="000F2E65">
        <w:rPr>
          <w:rFonts w:ascii="Arial" w:hAnsi="Arial" w:cs="Arial"/>
          <w:sz w:val="22"/>
          <w:szCs w:val="22"/>
        </w:rPr>
        <w:t xml:space="preserve"> efforts</w:t>
      </w:r>
      <w:r w:rsidRPr="000F2E65">
        <w:rPr>
          <w:rFonts w:ascii="Arial" w:hAnsi="Arial" w:cs="Arial"/>
          <w:sz w:val="22"/>
          <w:szCs w:val="22"/>
        </w:rPr>
        <w:t xml:space="preserve"> will be made not to exclude students simply for financial reasons. Parents experiencing</w:t>
      </w:r>
      <w:r w:rsidR="008669D1" w:rsidRPr="000F2E65">
        <w:rPr>
          <w:rFonts w:ascii="Arial" w:hAnsi="Arial" w:cs="Arial"/>
          <w:sz w:val="22"/>
          <w:szCs w:val="22"/>
        </w:rPr>
        <w:t xml:space="preserve"> financial difficulty,</w:t>
      </w:r>
      <w:r w:rsidRPr="000F2E65">
        <w:rPr>
          <w:rFonts w:ascii="Arial" w:hAnsi="Arial" w:cs="Arial"/>
          <w:sz w:val="22"/>
          <w:szCs w:val="22"/>
        </w:rPr>
        <w:t xml:space="preserve"> who wish fo</w:t>
      </w:r>
      <w:r w:rsidR="00981B87" w:rsidRPr="000F2E65">
        <w:rPr>
          <w:rFonts w:ascii="Arial" w:hAnsi="Arial" w:cs="Arial"/>
          <w:sz w:val="22"/>
          <w:szCs w:val="22"/>
        </w:rPr>
        <w:t>r their children to attend an in</w:t>
      </w:r>
      <w:r w:rsidRPr="000F2E65">
        <w:rPr>
          <w:rFonts w:ascii="Arial" w:hAnsi="Arial" w:cs="Arial"/>
          <w:sz w:val="22"/>
          <w:szCs w:val="22"/>
        </w:rPr>
        <w:t>cursion, are invited to discuss alternative arrangements with the</w:t>
      </w:r>
      <w:r w:rsidR="00966E77" w:rsidRPr="000F2E65">
        <w:rPr>
          <w:rFonts w:ascii="Arial" w:hAnsi="Arial" w:cs="Arial"/>
          <w:sz w:val="22"/>
          <w:szCs w:val="22"/>
        </w:rPr>
        <w:t xml:space="preserve"> respective</w:t>
      </w:r>
      <w:r w:rsidRPr="000F2E65">
        <w:rPr>
          <w:rFonts w:ascii="Arial" w:hAnsi="Arial" w:cs="Arial"/>
          <w:sz w:val="22"/>
          <w:szCs w:val="22"/>
        </w:rPr>
        <w:t xml:space="preserve"> </w:t>
      </w:r>
      <w:r w:rsidR="007B1180" w:rsidRPr="000F2E65">
        <w:rPr>
          <w:rFonts w:ascii="Arial" w:hAnsi="Arial" w:cs="Arial"/>
          <w:sz w:val="22"/>
          <w:szCs w:val="22"/>
        </w:rPr>
        <w:t>Assistant Principal</w:t>
      </w:r>
      <w:r w:rsidR="00966E77" w:rsidRPr="000F2E65">
        <w:rPr>
          <w:rFonts w:ascii="Arial" w:hAnsi="Arial" w:cs="Arial"/>
          <w:sz w:val="22"/>
          <w:szCs w:val="22"/>
        </w:rPr>
        <w:t xml:space="preserve"> overseeing the P-2, 3-6 Learning Community.</w:t>
      </w:r>
      <w:r w:rsidRPr="000F2E65">
        <w:rPr>
          <w:rFonts w:ascii="Arial" w:hAnsi="Arial" w:cs="Arial"/>
          <w:sz w:val="22"/>
          <w:szCs w:val="22"/>
        </w:rPr>
        <w:t xml:space="preserve"> Decisions relating to alternative payment arrangements will be made in consultation with the appropriate staff, on an individual basis.</w:t>
      </w:r>
      <w:r w:rsidR="00966E77" w:rsidRPr="000F2E65">
        <w:rPr>
          <w:rFonts w:ascii="Arial" w:hAnsi="Arial" w:cs="Arial"/>
          <w:shd w:val="clear" w:color="auto" w:fill="FFFFFF"/>
        </w:rPr>
        <w:t xml:space="preserve"> </w:t>
      </w:r>
      <w:r w:rsidR="00966E77" w:rsidRPr="000F2E65">
        <w:rPr>
          <w:rFonts w:ascii="Arial" w:hAnsi="Arial" w:cs="Arial"/>
          <w:sz w:val="22"/>
          <w:szCs w:val="22"/>
          <w:shd w:val="clear" w:color="auto" w:fill="FFFFFF"/>
        </w:rPr>
        <w:t xml:space="preserve">The Camps, Sports and Excursions Fund (CSEF) commenced in 2015 for four </w:t>
      </w:r>
      <w:r w:rsidR="000F2E65">
        <w:rPr>
          <w:rFonts w:ascii="Arial" w:hAnsi="Arial" w:cs="Arial"/>
          <w:sz w:val="22"/>
          <w:szCs w:val="22"/>
          <w:shd w:val="clear" w:color="auto" w:fill="FFFFFF"/>
        </w:rPr>
        <w:t xml:space="preserve">years and provides payments for </w:t>
      </w:r>
      <w:r w:rsidR="00966E77" w:rsidRPr="000F2E65">
        <w:rPr>
          <w:rFonts w:ascii="Arial" w:hAnsi="Arial" w:cs="Arial"/>
          <w:sz w:val="22"/>
          <w:szCs w:val="22"/>
          <w:shd w:val="clear" w:color="auto" w:fill="FFFFFF"/>
        </w:rPr>
        <w:t>eli​</w:t>
      </w:r>
      <w:bookmarkStart w:id="0" w:name="_GoBack"/>
      <w:bookmarkEnd w:id="0"/>
      <w:r w:rsidR="00966E77" w:rsidRPr="000F2E65">
        <w:rPr>
          <w:rFonts w:ascii="Arial" w:hAnsi="Arial" w:cs="Arial"/>
          <w:sz w:val="22"/>
          <w:szCs w:val="22"/>
          <w:shd w:val="clear" w:color="auto" w:fill="FFFFFF"/>
        </w:rPr>
        <w:t>gible students to attend camps, sports and excursions and this may be</w:t>
      </w:r>
      <w:r w:rsidR="004F5BA1" w:rsidRPr="000F2E65">
        <w:rPr>
          <w:rFonts w:ascii="Arial" w:hAnsi="Arial" w:cs="Arial"/>
          <w:sz w:val="22"/>
          <w:szCs w:val="22"/>
          <w:shd w:val="clear" w:color="auto" w:fill="FFFFFF"/>
        </w:rPr>
        <w:t xml:space="preserve"> accessed for </w:t>
      </w:r>
      <w:r w:rsidR="000F2E65" w:rsidRPr="000F2E65">
        <w:rPr>
          <w:rFonts w:ascii="Arial" w:hAnsi="Arial" w:cs="Arial"/>
          <w:sz w:val="22"/>
          <w:szCs w:val="22"/>
          <w:shd w:val="clear" w:color="auto" w:fill="FFFFFF"/>
        </w:rPr>
        <w:t>incurs</w:t>
      </w:r>
      <w:r w:rsidR="004F5BA1" w:rsidRPr="000F2E65">
        <w:rPr>
          <w:rFonts w:ascii="Arial" w:hAnsi="Arial" w:cs="Arial"/>
          <w:sz w:val="22"/>
          <w:szCs w:val="22"/>
          <w:shd w:val="clear" w:color="auto" w:fill="FFFFFF"/>
        </w:rPr>
        <w:t>ions.</w:t>
      </w:r>
    </w:p>
    <w:p w:rsidR="003E5E4D" w:rsidRPr="000F2E65" w:rsidRDefault="003E5E4D" w:rsidP="005705A9">
      <w:pPr>
        <w:numPr>
          <w:ilvl w:val="0"/>
          <w:numId w:val="22"/>
        </w:numPr>
        <w:rPr>
          <w:rFonts w:ascii="Arial" w:hAnsi="Arial" w:cs="Arial"/>
        </w:rPr>
      </w:pPr>
      <w:r w:rsidRPr="000F2E65">
        <w:rPr>
          <w:rFonts w:ascii="Arial" w:hAnsi="Arial" w:cs="Arial"/>
          <w:sz w:val="22"/>
          <w:szCs w:val="22"/>
        </w:rPr>
        <w:t>All families will be given suffici</w:t>
      </w:r>
      <w:r w:rsidR="00981B87" w:rsidRPr="000F2E65">
        <w:rPr>
          <w:rFonts w:ascii="Arial" w:hAnsi="Arial" w:cs="Arial"/>
          <w:sz w:val="22"/>
          <w:szCs w:val="22"/>
        </w:rPr>
        <w:t>ent time to make payments for in</w:t>
      </w:r>
      <w:r w:rsidRPr="000F2E65">
        <w:rPr>
          <w:rFonts w:ascii="Arial" w:hAnsi="Arial" w:cs="Arial"/>
          <w:sz w:val="22"/>
          <w:szCs w:val="22"/>
        </w:rPr>
        <w:t>cursions. Parents w</w:t>
      </w:r>
      <w:r w:rsidR="008A142F" w:rsidRPr="000F2E65">
        <w:rPr>
          <w:rFonts w:ascii="Arial" w:hAnsi="Arial" w:cs="Arial"/>
          <w:sz w:val="22"/>
          <w:szCs w:val="22"/>
        </w:rPr>
        <w:t>ill be provided with</w:t>
      </w:r>
      <w:r w:rsidR="00981B87" w:rsidRPr="000F2E65">
        <w:rPr>
          <w:rFonts w:ascii="Arial" w:hAnsi="Arial" w:cs="Arial"/>
          <w:sz w:val="22"/>
          <w:szCs w:val="22"/>
        </w:rPr>
        <w:t xml:space="preserve"> permission forms and in</w:t>
      </w:r>
      <w:r w:rsidRPr="000F2E65">
        <w:rPr>
          <w:rFonts w:ascii="Arial" w:hAnsi="Arial" w:cs="Arial"/>
          <w:sz w:val="22"/>
          <w:szCs w:val="22"/>
        </w:rPr>
        <w:t xml:space="preserve">cursion information clearly stating payment finalization dates. </w:t>
      </w:r>
      <w:r w:rsidR="00E07C65" w:rsidRPr="000F2E65">
        <w:rPr>
          <w:rFonts w:ascii="Arial" w:hAnsi="Arial" w:cs="Arial"/>
          <w:sz w:val="22"/>
          <w:szCs w:val="22"/>
        </w:rPr>
        <w:t>Student</w:t>
      </w:r>
      <w:r w:rsidRPr="000F2E65">
        <w:rPr>
          <w:rFonts w:ascii="Arial" w:hAnsi="Arial" w:cs="Arial"/>
          <w:sz w:val="22"/>
          <w:szCs w:val="22"/>
        </w:rPr>
        <w:t xml:space="preserve"> </w:t>
      </w:r>
      <w:r w:rsidR="00981B87" w:rsidRPr="000F2E65">
        <w:rPr>
          <w:rFonts w:ascii="Arial" w:hAnsi="Arial" w:cs="Arial"/>
          <w:sz w:val="22"/>
          <w:szCs w:val="22"/>
        </w:rPr>
        <w:t>payment</w:t>
      </w:r>
      <w:r w:rsidR="00E07C65" w:rsidRPr="000F2E65">
        <w:rPr>
          <w:rFonts w:ascii="Arial" w:hAnsi="Arial" w:cs="Arial"/>
          <w:sz w:val="22"/>
          <w:szCs w:val="22"/>
        </w:rPr>
        <w:t>s</w:t>
      </w:r>
      <w:r w:rsidR="00981B87" w:rsidRPr="000F2E65">
        <w:rPr>
          <w:rFonts w:ascii="Arial" w:hAnsi="Arial" w:cs="Arial"/>
          <w:sz w:val="22"/>
          <w:szCs w:val="22"/>
        </w:rPr>
        <w:t xml:space="preserve"> not finalized</w:t>
      </w:r>
      <w:r w:rsidRPr="000F2E65">
        <w:rPr>
          <w:rFonts w:ascii="Arial" w:hAnsi="Arial" w:cs="Arial"/>
          <w:sz w:val="22"/>
          <w:szCs w:val="22"/>
        </w:rPr>
        <w:t xml:space="preserve"> prior to the </w:t>
      </w:r>
      <w:r w:rsidR="00981B87" w:rsidRPr="000F2E65">
        <w:rPr>
          <w:rFonts w:ascii="Arial" w:hAnsi="Arial" w:cs="Arial"/>
          <w:sz w:val="22"/>
          <w:szCs w:val="22"/>
        </w:rPr>
        <w:t>incursion</w:t>
      </w:r>
      <w:r w:rsidRPr="000F2E65">
        <w:rPr>
          <w:rFonts w:ascii="Arial" w:hAnsi="Arial" w:cs="Arial"/>
          <w:sz w:val="22"/>
          <w:szCs w:val="22"/>
        </w:rPr>
        <w:t xml:space="preserve"> will not be allowed to attend unless alternative payment arrangements have</w:t>
      </w:r>
      <w:r w:rsidR="005A6F16" w:rsidRPr="000F2E65">
        <w:rPr>
          <w:rFonts w:ascii="Arial" w:hAnsi="Arial" w:cs="Arial"/>
          <w:sz w:val="22"/>
          <w:szCs w:val="22"/>
        </w:rPr>
        <w:t xml:space="preserve"> been organized with the </w:t>
      </w:r>
      <w:r w:rsidR="006F04AB" w:rsidRPr="000F2E65">
        <w:rPr>
          <w:rFonts w:ascii="Arial" w:hAnsi="Arial" w:cs="Arial"/>
          <w:sz w:val="22"/>
          <w:szCs w:val="22"/>
        </w:rPr>
        <w:t xml:space="preserve">respective </w:t>
      </w:r>
      <w:r w:rsidR="004F5BA1" w:rsidRPr="000F2E65">
        <w:rPr>
          <w:rFonts w:ascii="Arial" w:hAnsi="Arial" w:cs="Arial"/>
          <w:sz w:val="22"/>
          <w:szCs w:val="22"/>
        </w:rPr>
        <w:t>Assistant Principal overseeing</w:t>
      </w:r>
      <w:r w:rsidR="006F04AB" w:rsidRPr="000F2E65">
        <w:rPr>
          <w:rFonts w:ascii="Arial" w:hAnsi="Arial" w:cs="Arial"/>
          <w:sz w:val="22"/>
          <w:szCs w:val="22"/>
        </w:rPr>
        <w:t xml:space="preserve"> P-2 and </w:t>
      </w:r>
      <w:r w:rsidR="004F5BA1" w:rsidRPr="000F2E65">
        <w:rPr>
          <w:rFonts w:ascii="Arial" w:hAnsi="Arial" w:cs="Arial"/>
          <w:sz w:val="22"/>
          <w:szCs w:val="22"/>
        </w:rPr>
        <w:t xml:space="preserve">3-6 Learning Community. </w:t>
      </w:r>
    </w:p>
    <w:p w:rsidR="007B1180" w:rsidRPr="004960D7" w:rsidRDefault="007B1180" w:rsidP="007B1180">
      <w:pPr>
        <w:numPr>
          <w:ilvl w:val="0"/>
          <w:numId w:val="22"/>
        </w:numPr>
        <w:rPr>
          <w:rFonts w:ascii="Arial" w:hAnsi="Arial" w:cs="Arial"/>
        </w:rPr>
      </w:pPr>
      <w:r w:rsidRPr="004960D7">
        <w:rPr>
          <w:rFonts w:ascii="Arial" w:hAnsi="Arial" w:cs="Arial"/>
          <w:sz w:val="22"/>
          <w:szCs w:val="22"/>
        </w:rPr>
        <w:t xml:space="preserve">Where applicable, students must have returned a signed permission note and payment to be able to attend the incursion. </w:t>
      </w:r>
    </w:p>
    <w:p w:rsidR="003E5E4D" w:rsidRPr="004960D7" w:rsidRDefault="003E5E4D" w:rsidP="005705A9">
      <w:pPr>
        <w:numPr>
          <w:ilvl w:val="0"/>
          <w:numId w:val="22"/>
        </w:numPr>
        <w:rPr>
          <w:rFonts w:ascii="Arial" w:hAnsi="Arial" w:cs="Arial"/>
        </w:rPr>
      </w:pPr>
      <w:r w:rsidRPr="004960D7">
        <w:rPr>
          <w:rFonts w:ascii="Arial" w:hAnsi="Arial" w:cs="Arial"/>
          <w:sz w:val="22"/>
          <w:szCs w:val="22"/>
        </w:rPr>
        <w:t>Office staff will be re</w:t>
      </w:r>
      <w:r w:rsidR="008669D1" w:rsidRPr="004960D7">
        <w:rPr>
          <w:rFonts w:ascii="Arial" w:hAnsi="Arial" w:cs="Arial"/>
          <w:sz w:val="22"/>
          <w:szCs w:val="22"/>
        </w:rPr>
        <w:t>sponsible for managing and monitor</w:t>
      </w:r>
      <w:r w:rsidRPr="004960D7">
        <w:rPr>
          <w:rFonts w:ascii="Arial" w:hAnsi="Arial" w:cs="Arial"/>
          <w:sz w:val="22"/>
          <w:szCs w:val="22"/>
        </w:rPr>
        <w:t>ing the payments made by parents and will provide organizing teachers with detailed records on a regular basis.</w:t>
      </w:r>
    </w:p>
    <w:p w:rsidR="008669D1" w:rsidRPr="004960D7" w:rsidRDefault="008669D1" w:rsidP="005705A9">
      <w:pPr>
        <w:numPr>
          <w:ilvl w:val="0"/>
          <w:numId w:val="22"/>
        </w:numPr>
        <w:rPr>
          <w:rFonts w:ascii="Arial" w:hAnsi="Arial" w:cs="Arial"/>
        </w:rPr>
      </w:pPr>
      <w:r w:rsidRPr="004960D7">
        <w:rPr>
          <w:rFonts w:ascii="Arial" w:hAnsi="Arial" w:cs="Arial"/>
          <w:sz w:val="22"/>
          <w:szCs w:val="22"/>
        </w:rPr>
        <w:t>A designated “Teacher in</w:t>
      </w:r>
      <w:r w:rsidR="00981B87" w:rsidRPr="004960D7">
        <w:rPr>
          <w:rFonts w:ascii="Arial" w:hAnsi="Arial" w:cs="Arial"/>
          <w:sz w:val="22"/>
          <w:szCs w:val="22"/>
        </w:rPr>
        <w:t xml:space="preserve"> Charge” will coordinate each in</w:t>
      </w:r>
      <w:r w:rsidRPr="004960D7">
        <w:rPr>
          <w:rFonts w:ascii="Arial" w:hAnsi="Arial" w:cs="Arial"/>
          <w:sz w:val="22"/>
          <w:szCs w:val="22"/>
        </w:rPr>
        <w:t>cursion.</w:t>
      </w:r>
    </w:p>
    <w:p w:rsidR="007B1180" w:rsidRPr="007B1180" w:rsidRDefault="008A142F" w:rsidP="005705A9">
      <w:pPr>
        <w:numPr>
          <w:ilvl w:val="0"/>
          <w:numId w:val="22"/>
        </w:numPr>
        <w:rPr>
          <w:rFonts w:ascii="Arial" w:hAnsi="Arial" w:cs="Arial"/>
        </w:rPr>
      </w:pPr>
      <w:r w:rsidRPr="007B1180">
        <w:rPr>
          <w:rFonts w:ascii="Arial" w:hAnsi="Arial" w:cs="Arial"/>
          <w:sz w:val="22"/>
          <w:szCs w:val="22"/>
        </w:rPr>
        <w:t>The Teacher in Charge must provide the General Office with a final student list</w:t>
      </w:r>
      <w:r w:rsidR="00D71A5B" w:rsidRPr="007B1180">
        <w:rPr>
          <w:rFonts w:ascii="Arial" w:hAnsi="Arial" w:cs="Arial"/>
          <w:sz w:val="22"/>
          <w:szCs w:val="22"/>
        </w:rPr>
        <w:t xml:space="preserve">. This list must also include the location of students not involved in the incursion. </w:t>
      </w:r>
    </w:p>
    <w:p w:rsidR="00255BE3" w:rsidRPr="007B1180" w:rsidRDefault="00981B87" w:rsidP="005705A9">
      <w:pPr>
        <w:numPr>
          <w:ilvl w:val="0"/>
          <w:numId w:val="22"/>
        </w:numPr>
        <w:rPr>
          <w:rFonts w:ascii="Arial" w:hAnsi="Arial" w:cs="Arial"/>
        </w:rPr>
      </w:pPr>
      <w:r w:rsidRPr="007B1180">
        <w:rPr>
          <w:rFonts w:ascii="Arial" w:hAnsi="Arial" w:cs="Arial"/>
          <w:sz w:val="22"/>
          <w:szCs w:val="22"/>
        </w:rPr>
        <w:t>Students not attending the incursion will be provided with suitable alternative activities.</w:t>
      </w:r>
    </w:p>
    <w:p w:rsidR="00FA180B" w:rsidRPr="004960D7" w:rsidRDefault="00FA180B" w:rsidP="00FA180B">
      <w:pPr>
        <w:rPr>
          <w:rFonts w:ascii="Arial" w:hAnsi="Arial" w:cs="Arial"/>
          <w:sz w:val="22"/>
          <w:szCs w:val="22"/>
        </w:rPr>
      </w:pPr>
    </w:p>
    <w:p w:rsidR="00B61EE5" w:rsidRDefault="00B61EE5" w:rsidP="00FA180B">
      <w:pPr>
        <w:pStyle w:val="CM9"/>
        <w:rPr>
          <w:rFonts w:cs="Arial"/>
          <w:b/>
          <w:bCs/>
          <w:color w:val="1E1E1E"/>
          <w:sz w:val="22"/>
          <w:szCs w:val="22"/>
        </w:rPr>
      </w:pPr>
    </w:p>
    <w:p w:rsidR="00B61EE5" w:rsidRDefault="00B61EE5" w:rsidP="00FA180B">
      <w:pPr>
        <w:pStyle w:val="CM9"/>
        <w:rPr>
          <w:rFonts w:cs="Arial"/>
          <w:b/>
          <w:bCs/>
          <w:color w:val="1E1E1E"/>
          <w:sz w:val="22"/>
          <w:szCs w:val="22"/>
        </w:rPr>
      </w:pPr>
    </w:p>
    <w:p w:rsidR="00B61EE5" w:rsidRDefault="00B61EE5" w:rsidP="00FA180B">
      <w:pPr>
        <w:pStyle w:val="CM9"/>
        <w:rPr>
          <w:rFonts w:cs="Arial"/>
          <w:b/>
          <w:bCs/>
          <w:color w:val="1E1E1E"/>
          <w:sz w:val="22"/>
          <w:szCs w:val="22"/>
        </w:rPr>
      </w:pPr>
    </w:p>
    <w:p w:rsidR="00B61EE5" w:rsidRDefault="00B61EE5" w:rsidP="00FA180B">
      <w:pPr>
        <w:pStyle w:val="CM9"/>
        <w:rPr>
          <w:rFonts w:cs="Arial"/>
          <w:b/>
          <w:bCs/>
          <w:color w:val="1E1E1E"/>
          <w:sz w:val="22"/>
          <w:szCs w:val="22"/>
        </w:rPr>
      </w:pPr>
    </w:p>
    <w:p w:rsidR="00FA180B" w:rsidRPr="004960D7" w:rsidRDefault="00FA180B" w:rsidP="00FA180B">
      <w:pPr>
        <w:pStyle w:val="CM9"/>
        <w:rPr>
          <w:rFonts w:cs="Arial"/>
          <w:b/>
          <w:bCs/>
          <w:color w:val="1E1E1E"/>
          <w:sz w:val="22"/>
          <w:szCs w:val="22"/>
        </w:rPr>
      </w:pPr>
      <w:r w:rsidRPr="004960D7">
        <w:rPr>
          <w:rFonts w:cs="Arial"/>
          <w:b/>
          <w:bCs/>
          <w:color w:val="1E1E1E"/>
          <w:sz w:val="22"/>
          <w:szCs w:val="22"/>
        </w:rPr>
        <w:t xml:space="preserve">DUTY OF CARE </w:t>
      </w:r>
    </w:p>
    <w:p w:rsidR="007B1180" w:rsidRDefault="007B1180" w:rsidP="00FA180B">
      <w:pPr>
        <w:pStyle w:val="CM9"/>
        <w:rPr>
          <w:rFonts w:cs="Arial"/>
          <w:b/>
          <w:bCs/>
          <w:color w:val="1E1E1E"/>
          <w:sz w:val="22"/>
          <w:szCs w:val="22"/>
        </w:rPr>
      </w:pPr>
    </w:p>
    <w:p w:rsidR="00FA180B" w:rsidRPr="004960D7" w:rsidRDefault="007B1180" w:rsidP="00FA180B">
      <w:pPr>
        <w:pStyle w:val="CM9"/>
        <w:rPr>
          <w:rFonts w:cs="Arial"/>
          <w:b/>
          <w:bCs/>
          <w:color w:val="1E1E1E"/>
          <w:sz w:val="22"/>
          <w:szCs w:val="22"/>
        </w:rPr>
      </w:pPr>
      <w:r>
        <w:rPr>
          <w:rFonts w:cs="Arial"/>
          <w:b/>
          <w:bCs/>
          <w:color w:val="1E1E1E"/>
          <w:sz w:val="22"/>
          <w:szCs w:val="22"/>
        </w:rPr>
        <w:t>I</w:t>
      </w:r>
      <w:r w:rsidR="00FA180B" w:rsidRPr="004960D7">
        <w:rPr>
          <w:rFonts w:cs="Arial"/>
          <w:b/>
          <w:bCs/>
          <w:color w:val="1E1E1E"/>
          <w:sz w:val="22"/>
          <w:szCs w:val="22"/>
        </w:rPr>
        <w:t>ncursions</w:t>
      </w:r>
    </w:p>
    <w:p w:rsidR="00FA180B" w:rsidRPr="004960D7" w:rsidRDefault="00FA180B" w:rsidP="00FA180B">
      <w:pPr>
        <w:pStyle w:val="CM9"/>
        <w:ind w:left="360"/>
        <w:rPr>
          <w:rFonts w:cs="Arial"/>
          <w:color w:val="1E1E1E"/>
          <w:sz w:val="22"/>
          <w:szCs w:val="22"/>
        </w:rPr>
      </w:pPr>
      <w:r w:rsidRPr="004960D7">
        <w:rPr>
          <w:rFonts w:cs="Arial"/>
          <w:b/>
          <w:bCs/>
          <w:color w:val="1E1E1E"/>
          <w:sz w:val="22"/>
          <w:szCs w:val="22"/>
        </w:rPr>
        <w:t xml:space="preserve"> </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students are usually less constrained and more prone to accident and injury than in a more closely supervised classroom.</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Be aware that an incursion with an external provider does not absolve supervision duties of the teacher, including first aid duties. A teacher must be present at all times and remain the person designated with duty of care responsibilities.</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 xml:space="preserve">Be aware that incursions require the teacher to fully comply with </w:t>
      </w:r>
      <w:r w:rsidR="00966E77">
        <w:rPr>
          <w:rFonts w:ascii="Arial" w:hAnsi="Arial" w:cs="Arial"/>
          <w:color w:val="1E1E1E"/>
          <w:sz w:val="22"/>
          <w:szCs w:val="22"/>
        </w:rPr>
        <w:t>DET</w:t>
      </w:r>
      <w:r w:rsidRPr="004960D7">
        <w:rPr>
          <w:rFonts w:ascii="Arial" w:hAnsi="Arial" w:cs="Arial"/>
          <w:color w:val="1E1E1E"/>
          <w:sz w:val="22"/>
          <w:szCs w:val="22"/>
        </w:rPr>
        <w:t xml:space="preserve"> guidelines and brings with it an increased duty of care. It is a teacher’s responsibility to be aware of these guidelines and remain the person designated with duty of care.</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 xml:space="preserve">Be aware that incursions require the teacher to ensure that the venue adheres to </w:t>
      </w:r>
      <w:r w:rsidR="00966E77">
        <w:rPr>
          <w:rFonts w:ascii="Arial" w:hAnsi="Arial" w:cs="Arial"/>
          <w:color w:val="1E1E1E"/>
          <w:sz w:val="22"/>
          <w:szCs w:val="22"/>
        </w:rPr>
        <w:t>DET</w:t>
      </w:r>
      <w:r w:rsidRPr="004960D7">
        <w:rPr>
          <w:rFonts w:ascii="Arial" w:hAnsi="Arial" w:cs="Arial"/>
          <w:color w:val="1E1E1E"/>
          <w:sz w:val="22"/>
          <w:szCs w:val="22"/>
        </w:rPr>
        <w:t xml:space="preserve"> guidelines. </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 xml:space="preserve">Be aware that school policy is </w:t>
      </w:r>
      <w:r w:rsidR="00570AC3">
        <w:rPr>
          <w:rFonts w:ascii="Arial" w:hAnsi="Arial" w:cs="Arial"/>
          <w:color w:val="1E1E1E"/>
          <w:sz w:val="22"/>
          <w:szCs w:val="22"/>
        </w:rPr>
        <w:t>for students to be counted</w:t>
      </w:r>
      <w:r w:rsidRPr="004960D7">
        <w:rPr>
          <w:rFonts w:ascii="Arial" w:hAnsi="Arial" w:cs="Arial"/>
          <w:color w:val="1E1E1E"/>
          <w:sz w:val="22"/>
          <w:szCs w:val="22"/>
        </w:rPr>
        <w:t xml:space="preserve"> whilst participating in the incursion</w:t>
      </w:r>
      <w:r w:rsidR="00570AC3">
        <w:rPr>
          <w:rFonts w:ascii="Arial" w:hAnsi="Arial" w:cs="Arial"/>
          <w:color w:val="1E1E1E"/>
          <w:sz w:val="22"/>
          <w:szCs w:val="22"/>
        </w:rPr>
        <w:t xml:space="preserve"> and names checked against the Participants List</w:t>
      </w:r>
      <w:r w:rsidRPr="004960D7">
        <w:rPr>
          <w:rFonts w:ascii="Arial" w:hAnsi="Arial" w:cs="Arial"/>
          <w:color w:val="1E1E1E"/>
          <w:sz w:val="22"/>
          <w:szCs w:val="22"/>
        </w:rPr>
        <w:t>.</w:t>
      </w:r>
    </w:p>
    <w:p w:rsidR="00FA180B" w:rsidRPr="004960D7" w:rsidRDefault="00FA180B" w:rsidP="00FA180B">
      <w:pPr>
        <w:pStyle w:val="Default"/>
        <w:numPr>
          <w:ilvl w:val="0"/>
          <w:numId w:val="22"/>
        </w:numPr>
        <w:rPr>
          <w:rFonts w:ascii="Arial" w:hAnsi="Arial" w:cs="Arial"/>
          <w:color w:val="1E1E1E"/>
          <w:sz w:val="22"/>
          <w:szCs w:val="22"/>
        </w:rPr>
      </w:pPr>
      <w:r w:rsidRPr="004960D7">
        <w:rPr>
          <w:rFonts w:ascii="Arial" w:hAnsi="Arial" w:cs="Arial"/>
          <w:color w:val="1E1E1E"/>
          <w:sz w:val="22"/>
          <w:szCs w:val="22"/>
        </w:rPr>
        <w:t>Arrangements will be made for students not attending the incursion to continue their normal program at school under supervision of another classroom teacher.</w:t>
      </w:r>
    </w:p>
    <w:p w:rsidR="002535CB" w:rsidRDefault="002535CB" w:rsidP="00130FBA">
      <w:pPr>
        <w:rPr>
          <w:sz w:val="22"/>
          <w:szCs w:val="22"/>
        </w:rPr>
      </w:pPr>
    </w:p>
    <w:p w:rsidR="00B35FB4" w:rsidRDefault="00B35FB4">
      <w:pPr>
        <w:widowControl/>
        <w:rPr>
          <w:sz w:val="22"/>
          <w:szCs w:val="22"/>
        </w:rPr>
      </w:pPr>
    </w:p>
    <w:p w:rsidR="00B35FB4" w:rsidRDefault="00B35FB4">
      <w:pPr>
        <w:widowControl/>
        <w:rPr>
          <w:sz w:val="22"/>
          <w:szCs w:val="22"/>
        </w:rPr>
      </w:pPr>
    </w:p>
    <w:p w:rsidR="000A6CC0" w:rsidRPr="000A6CC0" w:rsidRDefault="000A6CC0" w:rsidP="000A6CC0">
      <w:pPr>
        <w:pStyle w:val="Footer"/>
        <w:rPr>
          <w:b/>
        </w:rPr>
      </w:pPr>
      <w:r w:rsidRPr="000A6CC0">
        <w:rPr>
          <w:b/>
        </w:rPr>
        <w:t>EVALUATION:</w:t>
      </w:r>
    </w:p>
    <w:p w:rsidR="000A6CC0" w:rsidRDefault="000A6CC0" w:rsidP="000A6CC0">
      <w:pPr>
        <w:pStyle w:val="Footer"/>
      </w:pPr>
      <w:r>
        <w:t>This policy will be reviewed annually or more often if necessary due to changes in regulations or circumstances.</w:t>
      </w:r>
    </w:p>
    <w:p w:rsidR="000A6CC0" w:rsidRPr="00CD7976" w:rsidRDefault="000A6CC0" w:rsidP="000A6CC0">
      <w:pPr>
        <w:rPr>
          <w:rFonts w:ascii="Calibri" w:hAnsi="Calibri"/>
          <w:sz w:val="22"/>
          <w:szCs w:val="22"/>
          <w:lang w:val="en-US" w:bidi="en-US"/>
        </w:rPr>
      </w:pPr>
    </w:p>
    <w:tbl>
      <w:tblPr>
        <w:tblW w:w="9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6909"/>
      </w:tblGrid>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Date Reviewed: (School Council Endorsement)</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F86C04" w:rsidP="008D4039">
            <w:pPr>
              <w:rPr>
                <w:sz w:val="18"/>
                <w:szCs w:val="18"/>
                <w:lang w:val="en-US" w:bidi="en-US"/>
              </w:rPr>
            </w:pPr>
            <w:r>
              <w:rPr>
                <w:sz w:val="18"/>
                <w:szCs w:val="18"/>
                <w:lang w:val="en-US" w:bidi="en-US"/>
              </w:rPr>
              <w:t>June 5</w:t>
            </w:r>
            <w:r w:rsidRPr="00F86C04">
              <w:rPr>
                <w:sz w:val="18"/>
                <w:szCs w:val="18"/>
                <w:vertAlign w:val="superscript"/>
                <w:lang w:val="en-US" w:bidi="en-US"/>
              </w:rPr>
              <w:t>th</w:t>
            </w:r>
            <w:r>
              <w:rPr>
                <w:sz w:val="18"/>
                <w:szCs w:val="18"/>
                <w:lang w:val="en-US" w:bidi="en-US"/>
              </w:rPr>
              <w:t xml:space="preserve"> 2017</w:t>
            </w:r>
          </w:p>
        </w:tc>
      </w:tr>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Date of Last Review</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0B3BFE" w:rsidP="008D4039">
            <w:pPr>
              <w:rPr>
                <w:sz w:val="18"/>
                <w:szCs w:val="18"/>
                <w:lang w:val="en-US" w:bidi="en-US"/>
              </w:rPr>
            </w:pPr>
            <w:r>
              <w:rPr>
                <w:sz w:val="18"/>
                <w:szCs w:val="18"/>
                <w:lang w:val="en-US" w:bidi="en-US"/>
              </w:rPr>
              <w:t>May</w:t>
            </w:r>
            <w:r w:rsidR="000A6CC0">
              <w:rPr>
                <w:sz w:val="18"/>
                <w:szCs w:val="18"/>
                <w:lang w:val="en-US" w:bidi="en-US"/>
              </w:rPr>
              <w:t xml:space="preserve"> 201</w:t>
            </w:r>
            <w:r>
              <w:rPr>
                <w:sz w:val="18"/>
                <w:szCs w:val="18"/>
                <w:lang w:val="en-US" w:bidi="en-US"/>
              </w:rPr>
              <w:t>7</w:t>
            </w:r>
          </w:p>
        </w:tc>
      </w:tr>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Next Review Due Date</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EE0E75" w:rsidP="008D4039">
            <w:pPr>
              <w:rPr>
                <w:sz w:val="18"/>
                <w:szCs w:val="18"/>
                <w:lang w:val="en-US" w:bidi="en-US"/>
              </w:rPr>
            </w:pPr>
            <w:r>
              <w:rPr>
                <w:sz w:val="18"/>
                <w:szCs w:val="18"/>
                <w:lang w:val="en-US" w:bidi="en-US"/>
              </w:rPr>
              <w:t>May</w:t>
            </w:r>
            <w:r w:rsidR="000A6CC0">
              <w:rPr>
                <w:sz w:val="18"/>
                <w:szCs w:val="18"/>
                <w:lang w:val="en-US" w:bidi="en-US"/>
              </w:rPr>
              <w:t xml:space="preserve"> 2018</w:t>
            </w:r>
          </w:p>
        </w:tc>
      </w:tr>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Responsible for Review</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sz w:val="18"/>
                <w:szCs w:val="18"/>
                <w:lang w:val="en-US" w:bidi="en-US"/>
              </w:rPr>
            </w:pPr>
            <w:r w:rsidRPr="00CD7976">
              <w:rPr>
                <w:sz w:val="18"/>
                <w:szCs w:val="18"/>
                <w:lang w:val="en-US" w:bidi="en-US"/>
              </w:rPr>
              <w:t>Assistant Principal</w:t>
            </w:r>
          </w:p>
        </w:tc>
      </w:tr>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 xml:space="preserve">Frequency of Review </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sz w:val="18"/>
                <w:szCs w:val="18"/>
                <w:lang w:val="en-US" w:bidi="en-US"/>
              </w:rPr>
            </w:pPr>
            <w:r>
              <w:rPr>
                <w:sz w:val="18"/>
                <w:szCs w:val="18"/>
                <w:lang w:val="en-US" w:bidi="en-US"/>
              </w:rPr>
              <w:t>Annually</w:t>
            </w:r>
          </w:p>
        </w:tc>
      </w:tr>
      <w:tr w:rsidR="000A6CC0" w:rsidRPr="00CD7976" w:rsidTr="008D4039">
        <w:tc>
          <w:tcPr>
            <w:tcW w:w="2376" w:type="dxa"/>
            <w:tcBorders>
              <w:top w:val="single" w:sz="8" w:space="0" w:color="auto"/>
              <w:left w:val="single" w:sz="8" w:space="0" w:color="auto"/>
              <w:bottom w:val="single" w:sz="8" w:space="0" w:color="auto"/>
              <w:right w:val="single" w:sz="8" w:space="0" w:color="auto"/>
            </w:tcBorders>
            <w:hideMark/>
          </w:tcPr>
          <w:p w:rsidR="000A6CC0" w:rsidRPr="00CD7976" w:rsidRDefault="000A6CC0" w:rsidP="008D4039">
            <w:pPr>
              <w:rPr>
                <w:b/>
                <w:sz w:val="18"/>
                <w:szCs w:val="18"/>
                <w:lang w:val="en-US" w:bidi="en-US"/>
              </w:rPr>
            </w:pPr>
            <w:r w:rsidRPr="00CD7976">
              <w:rPr>
                <w:b/>
                <w:sz w:val="18"/>
                <w:szCs w:val="18"/>
                <w:lang w:val="en-US" w:bidi="en-US"/>
              </w:rPr>
              <w:t>References</w:t>
            </w:r>
          </w:p>
        </w:tc>
        <w:tc>
          <w:tcPr>
            <w:tcW w:w="6909" w:type="dxa"/>
            <w:tcBorders>
              <w:top w:val="single" w:sz="8" w:space="0" w:color="auto"/>
              <w:left w:val="single" w:sz="8" w:space="0" w:color="auto"/>
              <w:bottom w:val="single" w:sz="8" w:space="0" w:color="auto"/>
              <w:right w:val="single" w:sz="8" w:space="0" w:color="auto"/>
            </w:tcBorders>
            <w:hideMark/>
          </w:tcPr>
          <w:p w:rsidR="000A6CC0" w:rsidRPr="00CD7976" w:rsidRDefault="00D7149D" w:rsidP="008D4039">
            <w:pPr>
              <w:rPr>
                <w:sz w:val="18"/>
                <w:szCs w:val="18"/>
                <w:lang w:val="en-US" w:bidi="en-US"/>
              </w:rPr>
            </w:pPr>
            <w:hyperlink r:id="rId11" w:anchor="mainContent" w:history="1">
              <w:r w:rsidR="000A6CC0">
                <w:rPr>
                  <w:rStyle w:val="Hyperlink"/>
                  <w:rFonts w:ascii="Arial" w:hAnsi="Arial" w:cs="Arial"/>
                  <w:sz w:val="22"/>
                  <w:szCs w:val="22"/>
                </w:rPr>
                <w:t>DET Excursion Policy</w:t>
              </w:r>
            </w:hyperlink>
          </w:p>
        </w:tc>
      </w:tr>
    </w:tbl>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Default="00B35FB4">
      <w:pPr>
        <w:widowControl/>
        <w:rPr>
          <w:sz w:val="22"/>
          <w:szCs w:val="22"/>
        </w:rPr>
      </w:pPr>
    </w:p>
    <w:p w:rsidR="00586CCA" w:rsidRDefault="00586CCA">
      <w:pPr>
        <w:widowControl/>
        <w:rPr>
          <w:sz w:val="22"/>
          <w:szCs w:val="22"/>
        </w:rPr>
      </w:pPr>
    </w:p>
    <w:p w:rsidR="00586CCA" w:rsidRDefault="00586CCA">
      <w:pPr>
        <w:widowControl/>
        <w:rPr>
          <w:sz w:val="22"/>
          <w:szCs w:val="22"/>
        </w:rPr>
      </w:pPr>
    </w:p>
    <w:p w:rsidR="00586CCA" w:rsidRDefault="00586CCA">
      <w:pPr>
        <w:widowControl/>
        <w:rPr>
          <w:sz w:val="22"/>
          <w:szCs w:val="22"/>
        </w:rPr>
      </w:pPr>
    </w:p>
    <w:p w:rsidR="00B35FB4" w:rsidRDefault="00B35FB4">
      <w:pPr>
        <w:widowControl/>
        <w:rPr>
          <w:sz w:val="22"/>
          <w:szCs w:val="22"/>
        </w:rPr>
      </w:pPr>
    </w:p>
    <w:p w:rsidR="00B35FB4" w:rsidRDefault="00B35FB4">
      <w:pPr>
        <w:widowControl/>
        <w:rPr>
          <w:sz w:val="22"/>
          <w:szCs w:val="22"/>
        </w:rPr>
      </w:pPr>
    </w:p>
    <w:p w:rsidR="00B35FB4" w:rsidRPr="00B35FB4" w:rsidRDefault="00B35FB4" w:rsidP="00B35FB4">
      <w:pPr>
        <w:keepNext/>
        <w:keepLines/>
        <w:outlineLvl w:val="1"/>
        <w:rPr>
          <w:rFonts w:ascii="Arial" w:eastAsiaTheme="majorEastAsia" w:hAnsi="Arial" w:cs="Arial"/>
          <w:b/>
          <w:bCs/>
          <w:sz w:val="26"/>
          <w:szCs w:val="26"/>
        </w:rPr>
      </w:pPr>
      <w:r w:rsidRPr="00B35FB4">
        <w:rPr>
          <w:rFonts w:ascii="Arial" w:eastAsiaTheme="majorEastAsia" w:hAnsi="Arial" w:cs="Arial"/>
          <w:b/>
          <w:bCs/>
          <w:sz w:val="26"/>
          <w:szCs w:val="26"/>
          <w:u w:val="single"/>
        </w:rPr>
        <w:lastRenderedPageBreak/>
        <w:t>Incursion</w:t>
      </w:r>
      <w:r w:rsidRPr="00B35FB4">
        <w:rPr>
          <w:rFonts w:ascii="Arial" w:eastAsiaTheme="majorEastAsia" w:hAnsi="Arial" w:cs="Arial"/>
          <w:b/>
          <w:bCs/>
          <w:sz w:val="26"/>
          <w:szCs w:val="26"/>
        </w:rPr>
        <w:t xml:space="preserve"> Risk Assessment Form</w:t>
      </w:r>
    </w:p>
    <w:p w:rsidR="00B35FB4" w:rsidRPr="00B35FB4" w:rsidRDefault="00B35FB4" w:rsidP="00B35FB4">
      <w:pPr>
        <w:rPr>
          <w:rFonts w:ascii="Arial" w:hAnsi="Arial" w:cs="Arial"/>
        </w:rPr>
      </w:pPr>
    </w:p>
    <w:p w:rsidR="00B35FB4" w:rsidRPr="00B35FB4" w:rsidRDefault="00B35FB4" w:rsidP="00B35FB4">
      <w:pPr>
        <w:spacing w:beforeLines="40" w:before="96"/>
        <w:rPr>
          <w:rFonts w:ascii="Arial" w:hAnsi="Arial" w:cs="Arial"/>
          <w:b/>
        </w:rPr>
      </w:pPr>
      <w:r w:rsidRPr="00B35FB4">
        <w:rPr>
          <w:rFonts w:ascii="Arial" w:hAnsi="Arial" w:cs="Arial"/>
          <w:b/>
        </w:rPr>
        <w:t xml:space="preserve">Duty of care resides with teachers for the period of the event: </w:t>
      </w:r>
    </w:p>
    <w:p w:rsidR="00B35FB4" w:rsidRPr="00B35FB4" w:rsidRDefault="00B35FB4" w:rsidP="00B35FB4">
      <w:pPr>
        <w:rPr>
          <w:rFonts w:ascii="Arial" w:hAnsi="Arial" w:cs="Arial"/>
        </w:rPr>
      </w:pPr>
    </w:p>
    <w:p w:rsidR="00B35FB4" w:rsidRPr="00B35FB4" w:rsidRDefault="00B35FB4" w:rsidP="00B35FB4">
      <w:pPr>
        <w:rPr>
          <w:rFonts w:ascii="Arial" w:hAnsi="Arial" w:cs="Arial"/>
        </w:rPr>
      </w:pPr>
      <w:r w:rsidRPr="00B35FB4">
        <w:rPr>
          <w:rFonts w:ascii="Arial" w:hAnsi="Arial" w:cs="Arial"/>
          <w:sz w:val="32"/>
        </w:rPr>
        <w:sym w:font="Wingdings" w:char="F06F"/>
      </w:r>
      <w:r w:rsidRPr="00B35FB4">
        <w:rPr>
          <w:rFonts w:ascii="Arial" w:hAnsi="Arial" w:cs="Arial"/>
        </w:rPr>
        <w:t xml:space="preserve"> Presenter/s-contractor/s has/have WWWC </w:t>
      </w:r>
      <w:r w:rsidR="005A6F16">
        <w:rPr>
          <w:rFonts w:ascii="Arial" w:hAnsi="Arial" w:cs="Arial"/>
        </w:rPr>
        <w:t>(Working with Children’s Check)</w:t>
      </w:r>
    </w:p>
    <w:p w:rsidR="00B35FB4" w:rsidRPr="00B35FB4" w:rsidRDefault="00B35FB4" w:rsidP="00B35FB4">
      <w:pPr>
        <w:rPr>
          <w:rFonts w:ascii="Arial" w:hAnsi="Arial" w:cs="Arial"/>
        </w:rPr>
      </w:pPr>
      <w:r w:rsidRPr="00B35FB4">
        <w:rPr>
          <w:rFonts w:ascii="Arial" w:hAnsi="Arial" w:cs="Arial"/>
          <w:sz w:val="32"/>
        </w:rPr>
        <w:sym w:font="Wingdings" w:char="F06F"/>
      </w:r>
      <w:r w:rsidRPr="00B35FB4">
        <w:rPr>
          <w:rFonts w:ascii="Arial" w:hAnsi="Arial" w:cs="Arial"/>
        </w:rPr>
        <w:t xml:space="preserve"> Activity complies with External Providers Policy guidelines ___________ </w:t>
      </w: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r w:rsidRPr="00B35FB4">
        <w:rPr>
          <w:rFonts w:ascii="Arial" w:hAnsi="Arial" w:cs="Arial"/>
        </w:rPr>
        <w:t>This form is to be completed as part of the planning process for all incursions.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39"/>
      </w:tblGrid>
      <w:tr w:rsidR="00B35FB4" w:rsidRPr="00B35FB4" w:rsidTr="00A05238">
        <w:trPr>
          <w:trHeight w:val="567"/>
          <w:jc w:val="center"/>
        </w:trPr>
        <w:tc>
          <w:tcPr>
            <w:tcW w:w="3023" w:type="dxa"/>
          </w:tcPr>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Class Group:</w:t>
            </w:r>
          </w:p>
        </w:tc>
        <w:tc>
          <w:tcPr>
            <w:tcW w:w="3018" w:type="dxa"/>
          </w:tcPr>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Date:</w:t>
            </w:r>
          </w:p>
        </w:tc>
        <w:tc>
          <w:tcPr>
            <w:tcW w:w="3039" w:type="dxa"/>
          </w:tcPr>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Supervising (Duty of Care) Teacher:</w:t>
            </w:r>
          </w:p>
        </w:tc>
      </w:tr>
      <w:tr w:rsidR="00B35FB4" w:rsidRPr="00B35FB4" w:rsidTr="00A05238">
        <w:trPr>
          <w:trHeight w:val="935"/>
          <w:jc w:val="center"/>
        </w:trPr>
        <w:tc>
          <w:tcPr>
            <w:tcW w:w="9080" w:type="dxa"/>
            <w:gridSpan w:val="3"/>
          </w:tcPr>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Details of area to be used and safety initiatives if required.</w:t>
            </w:r>
          </w:p>
        </w:tc>
      </w:tr>
    </w:tbl>
    <w:p w:rsidR="00B35FB4" w:rsidRPr="00B35FB4" w:rsidRDefault="00B35FB4" w:rsidP="00B35FB4">
      <w:pPr>
        <w:spacing w:beforeLines="40" w:before="96"/>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B35FB4" w:rsidRPr="00B35FB4" w:rsidTr="00A05238">
        <w:tc>
          <w:tcPr>
            <w:tcW w:w="2172" w:type="dxa"/>
          </w:tcPr>
          <w:p w:rsidR="00B35FB4" w:rsidRPr="00B35FB4" w:rsidRDefault="00B35FB4" w:rsidP="00B35FB4">
            <w:pPr>
              <w:spacing w:beforeLines="40" w:before="96"/>
              <w:rPr>
                <w:rFonts w:ascii="Arial" w:hAnsi="Arial" w:cs="Arial"/>
              </w:rPr>
            </w:pPr>
          </w:p>
        </w:tc>
        <w:tc>
          <w:tcPr>
            <w:tcW w:w="3550" w:type="dxa"/>
          </w:tcPr>
          <w:p w:rsidR="00B35FB4" w:rsidRPr="00B35FB4" w:rsidRDefault="00B35FB4" w:rsidP="00B35FB4">
            <w:pPr>
              <w:spacing w:beforeLines="40" w:before="96"/>
              <w:jc w:val="center"/>
              <w:rPr>
                <w:rFonts w:ascii="Arial" w:hAnsi="Arial" w:cs="Arial"/>
                <w:b/>
                <w:sz w:val="20"/>
                <w:szCs w:val="20"/>
              </w:rPr>
            </w:pPr>
            <w:r w:rsidRPr="00B35FB4">
              <w:rPr>
                <w:rFonts w:ascii="Arial" w:hAnsi="Arial" w:cs="Arial"/>
                <w:b/>
                <w:sz w:val="20"/>
                <w:szCs w:val="20"/>
              </w:rPr>
              <w:t>Dangers</w:t>
            </w:r>
          </w:p>
          <w:p w:rsidR="00B35FB4" w:rsidRPr="00B35FB4" w:rsidRDefault="00B35FB4" w:rsidP="00B35FB4">
            <w:pPr>
              <w:spacing w:beforeLines="40" w:before="96"/>
              <w:jc w:val="center"/>
              <w:rPr>
                <w:rFonts w:ascii="Arial" w:hAnsi="Arial" w:cs="Arial"/>
                <w:sz w:val="20"/>
                <w:szCs w:val="20"/>
              </w:rPr>
            </w:pPr>
            <w:r w:rsidRPr="00B35FB4">
              <w:rPr>
                <w:rFonts w:ascii="Arial" w:hAnsi="Arial" w:cs="Arial"/>
                <w:sz w:val="20"/>
                <w:szCs w:val="20"/>
              </w:rPr>
              <w:t>Factors which could lead to each inherent risk eventuating</w:t>
            </w:r>
          </w:p>
        </w:tc>
        <w:tc>
          <w:tcPr>
            <w:tcW w:w="3412" w:type="dxa"/>
          </w:tcPr>
          <w:p w:rsidR="00B35FB4" w:rsidRPr="00B35FB4" w:rsidRDefault="00B35FB4" w:rsidP="00B35FB4">
            <w:pPr>
              <w:spacing w:beforeLines="40" w:before="96"/>
              <w:jc w:val="center"/>
              <w:rPr>
                <w:rFonts w:ascii="Arial" w:hAnsi="Arial" w:cs="Arial"/>
                <w:b/>
                <w:sz w:val="20"/>
                <w:szCs w:val="20"/>
              </w:rPr>
            </w:pPr>
            <w:r w:rsidRPr="00B35FB4">
              <w:rPr>
                <w:rFonts w:ascii="Arial" w:hAnsi="Arial" w:cs="Arial"/>
                <w:b/>
                <w:sz w:val="20"/>
                <w:szCs w:val="20"/>
              </w:rPr>
              <w:t>Risk Management Strategies</w:t>
            </w:r>
          </w:p>
          <w:p w:rsidR="00B35FB4" w:rsidRPr="00B35FB4" w:rsidRDefault="00B35FB4" w:rsidP="00B35FB4">
            <w:pPr>
              <w:spacing w:beforeLines="40" w:before="96"/>
              <w:jc w:val="center"/>
              <w:rPr>
                <w:rFonts w:ascii="Arial" w:hAnsi="Arial" w:cs="Arial"/>
                <w:sz w:val="20"/>
                <w:szCs w:val="20"/>
              </w:rPr>
            </w:pPr>
            <w:r w:rsidRPr="00B35FB4">
              <w:rPr>
                <w:rFonts w:ascii="Arial" w:hAnsi="Arial" w:cs="Arial"/>
                <w:sz w:val="20"/>
                <w:szCs w:val="20"/>
              </w:rPr>
              <w:t>Strategies to reduce risks</w:t>
            </w:r>
          </w:p>
        </w:tc>
      </w:tr>
      <w:tr w:rsidR="00B35FB4" w:rsidRPr="00B35FB4" w:rsidTr="00A05238">
        <w:tc>
          <w:tcPr>
            <w:tcW w:w="2172" w:type="dxa"/>
          </w:tcPr>
          <w:p w:rsidR="00B35FB4" w:rsidRPr="00B35FB4" w:rsidRDefault="00B35FB4" w:rsidP="00B35FB4">
            <w:pPr>
              <w:spacing w:beforeLines="40" w:before="96"/>
              <w:rPr>
                <w:rFonts w:ascii="Arial" w:hAnsi="Arial" w:cs="Arial"/>
                <w:b/>
                <w:sz w:val="20"/>
                <w:szCs w:val="20"/>
              </w:rPr>
            </w:pPr>
            <w:r w:rsidRPr="00B35FB4">
              <w:rPr>
                <w:rFonts w:ascii="Arial" w:hAnsi="Arial" w:cs="Arial"/>
                <w:b/>
                <w:sz w:val="20"/>
                <w:szCs w:val="20"/>
              </w:rPr>
              <w:t>People</w:t>
            </w:r>
          </w:p>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Attributes people bring to an activity e.g. skills, physical fitness, health, age, fears, number</w:t>
            </w:r>
          </w:p>
        </w:tc>
        <w:tc>
          <w:tcPr>
            <w:tcW w:w="3550" w:type="dxa"/>
          </w:tcPr>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tc>
        <w:tc>
          <w:tcPr>
            <w:tcW w:w="3412" w:type="dxa"/>
          </w:tcPr>
          <w:p w:rsidR="00B35FB4" w:rsidRPr="00B35FB4" w:rsidRDefault="00B35FB4" w:rsidP="00B35FB4">
            <w:pPr>
              <w:spacing w:beforeLines="40" w:before="96"/>
              <w:rPr>
                <w:rFonts w:ascii="Arial" w:hAnsi="Arial" w:cs="Arial"/>
              </w:rPr>
            </w:pPr>
          </w:p>
        </w:tc>
      </w:tr>
      <w:tr w:rsidR="00B35FB4" w:rsidRPr="00B35FB4" w:rsidTr="00A05238">
        <w:tc>
          <w:tcPr>
            <w:tcW w:w="2172" w:type="dxa"/>
          </w:tcPr>
          <w:p w:rsidR="00B35FB4" w:rsidRPr="00B35FB4" w:rsidRDefault="00B35FB4" w:rsidP="00B35FB4">
            <w:pPr>
              <w:spacing w:beforeLines="40" w:before="96"/>
              <w:rPr>
                <w:rFonts w:ascii="Arial" w:hAnsi="Arial" w:cs="Arial"/>
                <w:b/>
                <w:sz w:val="20"/>
                <w:szCs w:val="20"/>
              </w:rPr>
            </w:pPr>
            <w:r w:rsidRPr="00B35FB4">
              <w:rPr>
                <w:rFonts w:ascii="Arial" w:hAnsi="Arial" w:cs="Arial"/>
                <w:b/>
                <w:sz w:val="20"/>
                <w:szCs w:val="20"/>
              </w:rPr>
              <w:t>Equipment</w:t>
            </w:r>
          </w:p>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Resources that impact on the activity e.g. clothing, footwear, teaching equipment</w:t>
            </w:r>
          </w:p>
        </w:tc>
        <w:tc>
          <w:tcPr>
            <w:tcW w:w="3550" w:type="dxa"/>
          </w:tcPr>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tc>
        <w:tc>
          <w:tcPr>
            <w:tcW w:w="3412" w:type="dxa"/>
          </w:tcPr>
          <w:p w:rsidR="00B35FB4" w:rsidRPr="00B35FB4" w:rsidRDefault="00B35FB4" w:rsidP="00B35FB4">
            <w:pPr>
              <w:spacing w:beforeLines="40" w:before="96"/>
              <w:rPr>
                <w:rFonts w:ascii="Arial" w:hAnsi="Arial" w:cs="Arial"/>
              </w:rPr>
            </w:pPr>
          </w:p>
        </w:tc>
      </w:tr>
      <w:tr w:rsidR="00B35FB4" w:rsidRPr="00B35FB4" w:rsidTr="00A05238">
        <w:tc>
          <w:tcPr>
            <w:tcW w:w="2172" w:type="dxa"/>
          </w:tcPr>
          <w:p w:rsidR="00B35FB4" w:rsidRPr="00B35FB4" w:rsidRDefault="00B35FB4" w:rsidP="00B35FB4">
            <w:pPr>
              <w:spacing w:beforeLines="40" w:before="96"/>
              <w:rPr>
                <w:rFonts w:ascii="Arial" w:hAnsi="Arial" w:cs="Arial"/>
                <w:b/>
                <w:sz w:val="20"/>
                <w:szCs w:val="20"/>
              </w:rPr>
            </w:pPr>
            <w:r w:rsidRPr="00B35FB4">
              <w:rPr>
                <w:rFonts w:ascii="Arial" w:hAnsi="Arial" w:cs="Arial"/>
                <w:b/>
                <w:sz w:val="20"/>
                <w:szCs w:val="20"/>
              </w:rPr>
              <w:t>Environment</w:t>
            </w:r>
          </w:p>
          <w:p w:rsidR="00B35FB4" w:rsidRPr="00B35FB4" w:rsidRDefault="00B35FB4" w:rsidP="00B35FB4">
            <w:pPr>
              <w:spacing w:beforeLines="40" w:before="96"/>
              <w:rPr>
                <w:rFonts w:ascii="Arial" w:hAnsi="Arial" w:cs="Arial"/>
                <w:sz w:val="20"/>
                <w:szCs w:val="20"/>
              </w:rPr>
            </w:pPr>
            <w:r w:rsidRPr="00B35FB4">
              <w:rPr>
                <w:rFonts w:ascii="Arial" w:hAnsi="Arial" w:cs="Arial"/>
                <w:sz w:val="20"/>
                <w:szCs w:val="20"/>
              </w:rPr>
              <w:t>Factors that impact on the activity e.g. Weather, terrain, water</w:t>
            </w:r>
          </w:p>
        </w:tc>
        <w:tc>
          <w:tcPr>
            <w:tcW w:w="3550" w:type="dxa"/>
          </w:tcPr>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p w:rsidR="00B35FB4" w:rsidRPr="00B35FB4" w:rsidRDefault="00B35FB4" w:rsidP="00B35FB4">
            <w:pPr>
              <w:spacing w:beforeLines="40" w:before="96"/>
              <w:rPr>
                <w:rFonts w:ascii="Arial" w:hAnsi="Arial" w:cs="Arial"/>
              </w:rPr>
            </w:pPr>
          </w:p>
        </w:tc>
        <w:tc>
          <w:tcPr>
            <w:tcW w:w="3412" w:type="dxa"/>
          </w:tcPr>
          <w:p w:rsidR="00B35FB4" w:rsidRPr="00B35FB4" w:rsidRDefault="00B35FB4" w:rsidP="00B35FB4">
            <w:pPr>
              <w:spacing w:beforeLines="40" w:before="96"/>
              <w:rPr>
                <w:rFonts w:ascii="Arial" w:hAnsi="Arial" w:cs="Arial"/>
              </w:rPr>
            </w:pPr>
          </w:p>
        </w:tc>
      </w:tr>
      <w:tr w:rsidR="00B35FB4" w:rsidRPr="00B35FB4" w:rsidTr="00A05238">
        <w:trPr>
          <w:trHeight w:val="1716"/>
        </w:trPr>
        <w:tc>
          <w:tcPr>
            <w:tcW w:w="9134" w:type="dxa"/>
            <w:gridSpan w:val="3"/>
          </w:tcPr>
          <w:p w:rsidR="00B35FB4" w:rsidRPr="00B35FB4" w:rsidRDefault="00B35FB4" w:rsidP="00B35FB4">
            <w:pPr>
              <w:spacing w:beforeLines="40" w:before="96"/>
              <w:rPr>
                <w:rFonts w:ascii="Arial" w:hAnsi="Arial" w:cs="Arial"/>
                <w:sz w:val="20"/>
                <w:szCs w:val="20"/>
              </w:rPr>
            </w:pPr>
            <w:r w:rsidRPr="00B35FB4">
              <w:rPr>
                <w:rFonts w:ascii="Arial" w:hAnsi="Arial" w:cs="Arial"/>
                <w:b/>
                <w:sz w:val="20"/>
                <w:szCs w:val="20"/>
              </w:rPr>
              <w:t>Critical incident management</w:t>
            </w:r>
            <w:r w:rsidRPr="00B35FB4">
              <w:rPr>
                <w:rFonts w:ascii="Arial" w:hAnsi="Arial" w:cs="Arial"/>
                <w:sz w:val="20"/>
                <w:szCs w:val="20"/>
              </w:rPr>
              <w:t xml:space="preserve"> (emergency procedures) – contact the school for assistance.</w:t>
            </w:r>
          </w:p>
          <w:p w:rsidR="00B35FB4" w:rsidRPr="00B35FB4" w:rsidRDefault="00B35FB4" w:rsidP="00B35FB4">
            <w:pPr>
              <w:spacing w:beforeLines="40" w:before="96"/>
              <w:rPr>
                <w:rFonts w:ascii="Arial" w:hAnsi="Arial" w:cs="Arial"/>
                <w:b/>
                <w:sz w:val="20"/>
                <w:szCs w:val="20"/>
              </w:rPr>
            </w:pPr>
            <w:r w:rsidRPr="00B35FB4">
              <w:rPr>
                <w:rFonts w:ascii="Arial" w:hAnsi="Arial" w:cs="Arial"/>
                <w:b/>
                <w:sz w:val="20"/>
                <w:szCs w:val="20"/>
              </w:rPr>
              <w:t xml:space="preserve">If a student is lost – ensure all other students and staff are safe.  </w:t>
            </w:r>
            <w:r w:rsidRPr="00B35FB4">
              <w:rPr>
                <w:rFonts w:ascii="Arial" w:hAnsi="Arial" w:cs="Arial"/>
                <w:sz w:val="20"/>
                <w:szCs w:val="20"/>
              </w:rPr>
              <w:t xml:space="preserve">Follow School Plan </w:t>
            </w:r>
            <w:r w:rsidRPr="00B35FB4">
              <w:rPr>
                <w:rFonts w:ascii="Arial" w:hAnsi="Arial" w:cs="Arial"/>
                <w:i/>
                <w:sz w:val="20"/>
                <w:szCs w:val="20"/>
              </w:rPr>
              <w:t>What to do if a student is lost on an Excursion or Camp</w:t>
            </w:r>
            <w:r w:rsidRPr="00B35FB4">
              <w:rPr>
                <w:rFonts w:ascii="Arial" w:hAnsi="Arial" w:cs="Arial"/>
                <w:sz w:val="20"/>
                <w:szCs w:val="20"/>
              </w:rPr>
              <w:t xml:space="preserve">.  Every teacher should have a copy of this in the excursion DISPlan.  </w:t>
            </w:r>
          </w:p>
          <w:p w:rsidR="00B35FB4" w:rsidRPr="00B35FB4" w:rsidRDefault="00B35FB4" w:rsidP="00B35FB4">
            <w:pPr>
              <w:spacing w:beforeLines="40" w:before="96"/>
              <w:rPr>
                <w:rFonts w:ascii="Arial" w:hAnsi="Arial" w:cs="Arial"/>
                <w:sz w:val="20"/>
                <w:szCs w:val="20"/>
              </w:rPr>
            </w:pPr>
            <w:r w:rsidRPr="00B35FB4">
              <w:rPr>
                <w:rFonts w:ascii="Arial" w:hAnsi="Arial" w:cs="Arial"/>
                <w:b/>
                <w:sz w:val="20"/>
                <w:szCs w:val="20"/>
              </w:rPr>
              <w:t xml:space="preserve">If someone is injured – ensure all other students and staff are safe.  </w:t>
            </w:r>
            <w:r w:rsidRPr="00B35FB4">
              <w:rPr>
                <w:rFonts w:ascii="Arial" w:hAnsi="Arial" w:cs="Arial"/>
                <w:sz w:val="20"/>
                <w:szCs w:val="20"/>
              </w:rPr>
              <w:t>Administer first aid or call for an ambulance if more assistance in needed.  Contact the school.  Complete forms upon return to school.</w:t>
            </w:r>
          </w:p>
        </w:tc>
      </w:tr>
    </w:tbl>
    <w:p w:rsidR="00B35FB4" w:rsidRPr="00B35FB4" w:rsidRDefault="00B35FB4" w:rsidP="00B35FB4">
      <w:pPr>
        <w:rPr>
          <w:rFonts w:ascii="Arial" w:hAnsi="Arial" w:cs="Arial"/>
        </w:rPr>
      </w:pPr>
    </w:p>
    <w:p w:rsidR="00B35FB4" w:rsidRDefault="00B35FB4">
      <w:pPr>
        <w:widowControl/>
        <w:rPr>
          <w:sz w:val="22"/>
          <w:szCs w:val="22"/>
        </w:rPr>
      </w:pPr>
    </w:p>
    <w:p w:rsidR="00B35FB4" w:rsidRDefault="00B35FB4">
      <w:pPr>
        <w:widowControl/>
        <w:rPr>
          <w:sz w:val="22"/>
          <w:szCs w:val="22"/>
        </w:rPr>
      </w:pPr>
    </w:p>
    <w:p w:rsidR="006D7B7C" w:rsidRDefault="006D7B7C">
      <w:pPr>
        <w:widowControl/>
        <w:rPr>
          <w:sz w:val="22"/>
          <w:szCs w:val="22"/>
        </w:rPr>
      </w:pPr>
      <w:r>
        <w:rPr>
          <w:sz w:val="22"/>
          <w:szCs w:val="22"/>
        </w:rPr>
        <w:br w:type="page"/>
      </w:r>
    </w:p>
    <w:p w:rsidR="002535CB" w:rsidRDefault="002535CB" w:rsidP="00130FBA">
      <w:pPr>
        <w:rPr>
          <w:sz w:val="22"/>
          <w:szCs w:val="22"/>
        </w:rPr>
      </w:pPr>
    </w:p>
    <w:p w:rsidR="006D7B7C" w:rsidRPr="00700BD9" w:rsidRDefault="00784710" w:rsidP="006D7B7C">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Calibri"/>
          <w:b/>
          <w:sz w:val="32"/>
          <w:szCs w:val="32"/>
        </w:rPr>
      </w:pPr>
      <w:r>
        <w:rPr>
          <w:rFonts w:ascii="Calibri" w:hAnsi="Calibri" w:cs="Calibri"/>
          <w:b/>
          <w:sz w:val="32"/>
          <w:szCs w:val="32"/>
        </w:rPr>
        <w:t xml:space="preserve">MWPS </w:t>
      </w:r>
      <w:r w:rsidR="006D7B7C">
        <w:rPr>
          <w:rFonts w:ascii="Calibri" w:hAnsi="Calibri" w:cs="Calibri"/>
          <w:b/>
          <w:sz w:val="32"/>
          <w:szCs w:val="32"/>
        </w:rPr>
        <w:t>Incursion</w:t>
      </w:r>
      <w:r w:rsidR="006D7B7C" w:rsidRPr="00700BD9">
        <w:rPr>
          <w:rFonts w:ascii="Calibri" w:hAnsi="Calibri" w:cs="Calibri"/>
          <w:b/>
          <w:sz w:val="32"/>
          <w:szCs w:val="32"/>
        </w:rPr>
        <w:t xml:space="preserve"> Checklist</w:t>
      </w:r>
    </w:p>
    <w:p w:rsidR="006D7B7C" w:rsidRDefault="006D7B7C" w:rsidP="006D7B7C">
      <w:pPr>
        <w:rPr>
          <w:u w:val="single"/>
        </w:rPr>
      </w:pPr>
    </w:p>
    <w:p w:rsidR="006D7B7C" w:rsidRPr="006956E0" w:rsidRDefault="00784710" w:rsidP="006D7B7C">
      <w:pPr>
        <w:rPr>
          <w:rFonts w:ascii="Calibri" w:hAnsi="Calibri"/>
        </w:rPr>
      </w:pPr>
      <w:r>
        <w:rPr>
          <w:rFonts w:ascii="Calibri" w:hAnsi="Calibri"/>
        </w:rPr>
        <w:t>Name of Incursion</w:t>
      </w:r>
      <w:r w:rsidR="006D7B7C">
        <w:rPr>
          <w:rFonts w:ascii="Calibri" w:hAnsi="Calibri"/>
        </w:rPr>
        <w:t>:…………………</w:t>
      </w:r>
      <w:r w:rsidR="006D7B7C" w:rsidRPr="006956E0">
        <w:rPr>
          <w:rFonts w:ascii="Calibri" w:hAnsi="Calibri"/>
        </w:rPr>
        <w:t>…</w:t>
      </w:r>
      <w:r w:rsidR="006D7B7C">
        <w:rPr>
          <w:rFonts w:ascii="Calibri" w:hAnsi="Calibri"/>
        </w:rPr>
        <w:t>……………………….</w:t>
      </w:r>
      <w:r w:rsidR="006D7B7C" w:rsidRPr="006956E0">
        <w:rPr>
          <w:rFonts w:ascii="Calibri" w:hAnsi="Calibri"/>
        </w:rPr>
        <w:t xml:space="preserve">…………… </w:t>
      </w:r>
      <w:r w:rsidR="006D7B7C">
        <w:rPr>
          <w:rFonts w:ascii="Calibri" w:hAnsi="Calibri"/>
        </w:rPr>
        <w:tab/>
      </w:r>
      <w:r w:rsidR="006D7B7C" w:rsidRPr="006956E0">
        <w:rPr>
          <w:rFonts w:ascii="Calibri" w:hAnsi="Calibri"/>
        </w:rPr>
        <w:t>Proposed date: ………</w:t>
      </w:r>
      <w:r w:rsidR="006D7B7C">
        <w:rPr>
          <w:rFonts w:ascii="Calibri" w:hAnsi="Calibri"/>
        </w:rPr>
        <w:t>……………….</w:t>
      </w:r>
    </w:p>
    <w:p w:rsidR="006D7B7C" w:rsidRPr="006956E0" w:rsidRDefault="006D7B7C" w:rsidP="006D7B7C">
      <w:pPr>
        <w:rPr>
          <w:rFonts w:ascii="Calibri" w:hAnsi="Calibri"/>
        </w:rPr>
      </w:pPr>
    </w:p>
    <w:p w:rsidR="006D7B7C" w:rsidRDefault="006D7B7C" w:rsidP="006D7B7C">
      <w:pPr>
        <w:rPr>
          <w:rFonts w:ascii="Calibri" w:hAnsi="Calibri"/>
        </w:rPr>
      </w:pPr>
      <w:r w:rsidRPr="006956E0">
        <w:rPr>
          <w:rFonts w:ascii="Calibri" w:hAnsi="Calibri"/>
        </w:rPr>
        <w:t>Year Level</w:t>
      </w:r>
      <w:r>
        <w:rPr>
          <w:rFonts w:ascii="Calibri" w:hAnsi="Calibri"/>
        </w:rPr>
        <w:t xml:space="preserve">s (classes) </w:t>
      </w:r>
      <w:r w:rsidRPr="006956E0">
        <w:rPr>
          <w:rFonts w:ascii="Calibri" w:hAnsi="Calibri"/>
        </w:rPr>
        <w:t>involved: ………………………</w:t>
      </w:r>
      <w:r>
        <w:rPr>
          <w:rFonts w:ascii="Calibri" w:hAnsi="Calibri"/>
        </w:rPr>
        <w:t>…………………………</w:t>
      </w:r>
      <w:r w:rsidRPr="006956E0">
        <w:rPr>
          <w:rFonts w:ascii="Calibri" w:hAnsi="Calibri"/>
        </w:rPr>
        <w:t>…………………….…</w:t>
      </w:r>
      <w:r>
        <w:rPr>
          <w:rFonts w:ascii="Calibri" w:hAnsi="Calibri"/>
        </w:rPr>
        <w:t>………………..</w:t>
      </w:r>
      <w:r w:rsidRPr="006956E0">
        <w:rPr>
          <w:rFonts w:ascii="Calibri" w:hAnsi="Calibri"/>
        </w:rPr>
        <w:t>.</w:t>
      </w:r>
    </w:p>
    <w:p w:rsidR="006D7B7C" w:rsidRDefault="006D7B7C" w:rsidP="006D7B7C">
      <w:pPr>
        <w:rPr>
          <w:rFonts w:ascii="Calibri" w:hAnsi="Calibri"/>
        </w:rPr>
      </w:pPr>
    </w:p>
    <w:p w:rsidR="006D7B7C" w:rsidRPr="006956E0" w:rsidRDefault="006D7B7C" w:rsidP="006D7B7C">
      <w:pPr>
        <w:rPr>
          <w:rFonts w:ascii="Calibri" w:hAnsi="Calibri"/>
        </w:rPr>
      </w:pPr>
      <w:r>
        <w:rPr>
          <w:rFonts w:ascii="Calibri" w:hAnsi="Calibri"/>
        </w:rPr>
        <w:t>Organising teacher:…………………………………………………..…………………………………………………………</w:t>
      </w:r>
    </w:p>
    <w:p w:rsidR="006D7B7C" w:rsidRDefault="006D7B7C" w:rsidP="006D7B7C">
      <w:pPr>
        <w:rPr>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34"/>
      </w:tblGrid>
      <w:tr w:rsidR="006D7B7C" w:rsidRPr="006956E0" w:rsidTr="006D7B7C">
        <w:trPr>
          <w:trHeight w:val="510"/>
        </w:trPr>
        <w:tc>
          <w:tcPr>
            <w:tcW w:w="8931" w:type="dxa"/>
          </w:tcPr>
          <w:p w:rsidR="006D7B7C" w:rsidRPr="006956E0" w:rsidRDefault="00784710" w:rsidP="00527554">
            <w:pPr>
              <w:rPr>
                <w:rFonts w:ascii="Calibri" w:hAnsi="Calibri"/>
                <w:b/>
                <w:i/>
                <w:sz w:val="32"/>
                <w:szCs w:val="32"/>
              </w:rPr>
            </w:pPr>
            <w:r>
              <w:rPr>
                <w:rFonts w:ascii="Calibri" w:hAnsi="Calibri"/>
                <w:b/>
                <w:i/>
                <w:sz w:val="32"/>
                <w:szCs w:val="32"/>
              </w:rPr>
              <w:t>Prior to INCURSION</w:t>
            </w:r>
            <w:r w:rsidR="006D7B7C">
              <w:rPr>
                <w:rFonts w:ascii="Calibri" w:hAnsi="Calibri"/>
                <w:b/>
                <w:i/>
                <w:sz w:val="32"/>
                <w:szCs w:val="32"/>
              </w:rPr>
              <w:t xml:space="preserve"> </w:t>
            </w:r>
            <w:r>
              <w:rPr>
                <w:rFonts w:ascii="Comic Sans MS" w:hAnsi="Comic Sans MS"/>
                <w:b/>
                <w:i/>
              </w:rPr>
              <w:t>– Start process 4</w:t>
            </w:r>
            <w:r w:rsidR="006F04AB">
              <w:rPr>
                <w:rFonts w:ascii="Comic Sans MS" w:hAnsi="Comic Sans MS"/>
                <w:b/>
                <w:i/>
              </w:rPr>
              <w:t xml:space="preserve"> weeks early.  Office Staff/Business Manager need</w:t>
            </w:r>
            <w:r w:rsidR="006D7B7C" w:rsidRPr="00C94982">
              <w:rPr>
                <w:rFonts w:ascii="Comic Sans MS" w:hAnsi="Comic Sans MS"/>
                <w:b/>
                <w:i/>
              </w:rPr>
              <w:t xml:space="preserve"> a full weeks’ notice before notices are sent home.</w:t>
            </w:r>
            <w:r w:rsidR="006D7B7C">
              <w:rPr>
                <w:rFonts w:ascii="Calibri" w:hAnsi="Calibri"/>
                <w:b/>
                <w:i/>
                <w:sz w:val="32"/>
                <w:szCs w:val="32"/>
              </w:rPr>
              <w:t xml:space="preserve">  </w:t>
            </w:r>
          </w:p>
        </w:tc>
        <w:tc>
          <w:tcPr>
            <w:tcW w:w="1134" w:type="dxa"/>
          </w:tcPr>
          <w:p w:rsidR="006D7B7C" w:rsidRPr="006956E0" w:rsidRDefault="006D7B7C" w:rsidP="00527554">
            <w:pPr>
              <w:rPr>
                <w:rFonts w:ascii="Calibri" w:hAnsi="Calibri"/>
                <w:b/>
                <w:i/>
                <w:sz w:val="32"/>
                <w:szCs w:val="32"/>
              </w:rPr>
            </w:pPr>
            <w:r w:rsidRPr="006956E0">
              <w:rPr>
                <w:rFonts w:ascii="Calibri" w:hAnsi="Calibri"/>
                <w:b/>
                <w:i/>
                <w:sz w:val="32"/>
                <w:szCs w:val="32"/>
              </w:rPr>
              <w:t>Done</w:t>
            </w:r>
          </w:p>
        </w:tc>
      </w:tr>
      <w:tr w:rsidR="006D7B7C" w:rsidRPr="006956E0" w:rsidTr="006D7B7C">
        <w:trPr>
          <w:trHeight w:val="454"/>
        </w:trPr>
        <w:tc>
          <w:tcPr>
            <w:tcW w:w="8931" w:type="dxa"/>
          </w:tcPr>
          <w:p w:rsidR="006D7B7C" w:rsidRPr="006956E0" w:rsidRDefault="006D7B7C" w:rsidP="00527554">
            <w:pPr>
              <w:rPr>
                <w:rFonts w:ascii="Calibri" w:hAnsi="Calibri"/>
              </w:rPr>
            </w:pPr>
            <w:r w:rsidRPr="006956E0">
              <w:rPr>
                <w:rFonts w:ascii="Calibri" w:hAnsi="Calibri"/>
              </w:rPr>
              <w:t xml:space="preserve">Check school calendar to avoid clash </w:t>
            </w:r>
            <w:r w:rsidR="006F04AB">
              <w:rPr>
                <w:rFonts w:ascii="Calibri" w:hAnsi="Calibri"/>
              </w:rPr>
              <w:t>of dates.  Add date to</w:t>
            </w:r>
            <w:r>
              <w:rPr>
                <w:rFonts w:ascii="Calibri" w:hAnsi="Calibri"/>
              </w:rPr>
              <w:t xml:space="preserve"> school </w:t>
            </w:r>
            <w:r w:rsidRPr="006956E0">
              <w:rPr>
                <w:rFonts w:ascii="Calibri" w:hAnsi="Calibri"/>
              </w:rPr>
              <w:t>calendar</w:t>
            </w:r>
            <w:r>
              <w:rPr>
                <w:rFonts w:ascii="Calibri" w:hAnsi="Calibri"/>
              </w:rPr>
              <w:t xml:space="preserve"> in staffroom.  Seek approval from</w:t>
            </w:r>
            <w:r w:rsidRPr="006956E0">
              <w:rPr>
                <w:rFonts w:ascii="Calibri" w:hAnsi="Calibri"/>
              </w:rPr>
              <w:t xml:space="preserve"> Principal</w:t>
            </w:r>
            <w:r>
              <w:rPr>
                <w:rFonts w:ascii="Calibri" w:hAnsi="Calibri"/>
              </w:rPr>
              <w:t>/Assistant Principal</w:t>
            </w:r>
            <w:r w:rsidRPr="006956E0">
              <w:rPr>
                <w:rFonts w:ascii="Calibri" w:hAnsi="Calibri"/>
              </w:rPr>
              <w:t xml:space="preserve"> via email. </w:t>
            </w:r>
          </w:p>
        </w:tc>
        <w:tc>
          <w:tcPr>
            <w:tcW w:w="1134" w:type="dxa"/>
          </w:tcPr>
          <w:p w:rsidR="006D7B7C" w:rsidRPr="006956E0" w:rsidRDefault="006D7B7C" w:rsidP="00527554">
            <w:pPr>
              <w:rPr>
                <w:rFonts w:ascii="Calibri" w:hAnsi="Calibri"/>
                <w:u w:val="single"/>
              </w:rPr>
            </w:pPr>
          </w:p>
        </w:tc>
      </w:tr>
      <w:tr w:rsidR="006D7B7C" w:rsidRPr="006956E0" w:rsidTr="006D7B7C">
        <w:trPr>
          <w:trHeight w:hRule="exact" w:val="892"/>
        </w:trPr>
        <w:tc>
          <w:tcPr>
            <w:tcW w:w="8931" w:type="dxa"/>
          </w:tcPr>
          <w:p w:rsidR="006D7B7C" w:rsidRPr="006956E0" w:rsidRDefault="006D7B7C" w:rsidP="00527554">
            <w:pPr>
              <w:rPr>
                <w:rFonts w:ascii="Calibri" w:hAnsi="Calibri"/>
              </w:rPr>
            </w:pPr>
            <w:r w:rsidRPr="006956E0">
              <w:rPr>
                <w:rFonts w:ascii="Calibri" w:hAnsi="Calibri"/>
              </w:rPr>
              <w:t>Confirm attending staff – ensure correct staff/student ratios.  Check with Prin/AP  &amp; team leader before including</w:t>
            </w:r>
            <w:r>
              <w:rPr>
                <w:rFonts w:ascii="Calibri" w:hAnsi="Calibri"/>
              </w:rPr>
              <w:t xml:space="preserve"> – or approaching - </w:t>
            </w:r>
            <w:r w:rsidRPr="006956E0">
              <w:rPr>
                <w:rFonts w:ascii="Calibri" w:hAnsi="Calibri"/>
              </w:rPr>
              <w:t xml:space="preserve"> aides or parents</w:t>
            </w:r>
          </w:p>
        </w:tc>
        <w:tc>
          <w:tcPr>
            <w:tcW w:w="1134" w:type="dxa"/>
          </w:tcPr>
          <w:p w:rsidR="006D7B7C" w:rsidRPr="006956E0" w:rsidRDefault="006D7B7C" w:rsidP="00527554">
            <w:pPr>
              <w:rPr>
                <w:rFonts w:ascii="Calibri" w:hAnsi="Calibri"/>
              </w:rPr>
            </w:pPr>
          </w:p>
        </w:tc>
      </w:tr>
      <w:tr w:rsidR="006D7B7C" w:rsidRPr="006956E0" w:rsidTr="006D7B7C">
        <w:trPr>
          <w:trHeight w:hRule="exact" w:val="944"/>
        </w:trPr>
        <w:tc>
          <w:tcPr>
            <w:tcW w:w="8931" w:type="dxa"/>
          </w:tcPr>
          <w:p w:rsidR="006D7B7C" w:rsidRPr="006956E0" w:rsidRDefault="00784710" w:rsidP="00FB715B">
            <w:pPr>
              <w:rPr>
                <w:rFonts w:ascii="Calibri" w:hAnsi="Calibri"/>
              </w:rPr>
            </w:pPr>
            <w:r>
              <w:rPr>
                <w:rFonts w:ascii="Calibri" w:hAnsi="Calibri"/>
              </w:rPr>
              <w:t>Cost Incursion</w:t>
            </w:r>
            <w:r w:rsidR="006D7B7C" w:rsidRPr="006956E0">
              <w:rPr>
                <w:rFonts w:ascii="Calibri" w:hAnsi="Calibri"/>
              </w:rPr>
              <w:t xml:space="preserve">. Allow for some students not attending. </w:t>
            </w:r>
            <w:r>
              <w:rPr>
                <w:rFonts w:ascii="Calibri" w:hAnsi="Calibri"/>
              </w:rPr>
              <w:t>Incursion</w:t>
            </w:r>
            <w:r w:rsidR="006D7B7C" w:rsidRPr="006956E0">
              <w:rPr>
                <w:rFonts w:ascii="Calibri" w:hAnsi="Calibri"/>
              </w:rPr>
              <w:t xml:space="preserve"> should not run at a loss – neither should it make much profit.</w:t>
            </w:r>
          </w:p>
        </w:tc>
        <w:tc>
          <w:tcPr>
            <w:tcW w:w="1134" w:type="dxa"/>
          </w:tcPr>
          <w:p w:rsidR="006D7B7C" w:rsidRPr="006956E0" w:rsidRDefault="006D7B7C" w:rsidP="00527554">
            <w:pPr>
              <w:rPr>
                <w:rFonts w:ascii="Calibri" w:hAnsi="Calibri"/>
              </w:rPr>
            </w:pPr>
          </w:p>
        </w:tc>
      </w:tr>
      <w:tr w:rsidR="006D7B7C" w:rsidRPr="006956E0" w:rsidTr="006D7B7C">
        <w:trPr>
          <w:trHeight w:hRule="exact" w:val="618"/>
        </w:trPr>
        <w:tc>
          <w:tcPr>
            <w:tcW w:w="8931" w:type="dxa"/>
          </w:tcPr>
          <w:p w:rsidR="006D7B7C" w:rsidRPr="008B5A40" w:rsidRDefault="006D7B7C" w:rsidP="00527554">
            <w:pPr>
              <w:rPr>
                <w:rFonts w:ascii="Calibri" w:hAnsi="Calibri"/>
              </w:rPr>
            </w:pPr>
            <w:r w:rsidRPr="008B5A40">
              <w:rPr>
                <w:rFonts w:ascii="Calibri" w:hAnsi="Calibri"/>
              </w:rPr>
              <w:t>Inform Business Manager</w:t>
            </w:r>
            <w:r w:rsidR="006F04AB">
              <w:rPr>
                <w:rFonts w:ascii="Calibri" w:hAnsi="Calibri"/>
              </w:rPr>
              <w:t>/Office staff</w:t>
            </w:r>
            <w:r w:rsidRPr="008B5A40">
              <w:rPr>
                <w:rFonts w:ascii="Calibri" w:hAnsi="Calibri"/>
              </w:rPr>
              <w:t xml:space="preserve"> who will organise to set up charge </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784710" w:rsidP="00527554">
            <w:pPr>
              <w:rPr>
                <w:rFonts w:ascii="Calibri" w:hAnsi="Calibri"/>
              </w:rPr>
            </w:pPr>
            <w:r>
              <w:rPr>
                <w:rFonts w:ascii="Calibri" w:hAnsi="Calibri"/>
              </w:rPr>
              <w:t>Write incursion</w:t>
            </w:r>
            <w:r w:rsidR="006D7B7C" w:rsidRPr="006956E0">
              <w:rPr>
                <w:rFonts w:ascii="Calibri" w:hAnsi="Calibri"/>
              </w:rPr>
              <w:t xml:space="preserve"> notice. </w:t>
            </w:r>
            <w:r w:rsidR="00FB715B">
              <w:rPr>
                <w:rFonts w:ascii="Calibri" w:hAnsi="Calibri"/>
                <w:i/>
                <w:u w:val="single"/>
              </w:rPr>
              <w:t>See Personal Assistant to Principal Class for generating notices.</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G</w:t>
            </w:r>
            <w:r w:rsidR="00FB715B">
              <w:rPr>
                <w:rFonts w:ascii="Calibri" w:hAnsi="Calibri"/>
              </w:rPr>
              <w:t xml:space="preserve">et notice checked by </w:t>
            </w:r>
            <w:r>
              <w:rPr>
                <w:rFonts w:ascii="Calibri" w:hAnsi="Calibri"/>
              </w:rPr>
              <w:t>Principal/Assistant Principal</w:t>
            </w:r>
            <w:r w:rsidRPr="006956E0">
              <w:rPr>
                <w:rFonts w:ascii="Calibri" w:hAnsi="Calibri"/>
              </w:rPr>
              <w:t>.</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 xml:space="preserve">Send home notice </w:t>
            </w:r>
            <w:r w:rsidR="00784710">
              <w:rPr>
                <w:rFonts w:ascii="Calibri" w:hAnsi="Calibri"/>
                <w:b/>
                <w:u w:val="single"/>
              </w:rPr>
              <w:t>at least 2</w:t>
            </w:r>
            <w:r w:rsidRPr="006956E0">
              <w:rPr>
                <w:rFonts w:ascii="Calibri" w:hAnsi="Calibri"/>
                <w:b/>
                <w:u w:val="single"/>
              </w:rPr>
              <w:t xml:space="preserve"> weeks</w:t>
            </w:r>
            <w:r w:rsidR="00784710">
              <w:rPr>
                <w:rFonts w:ascii="Calibri" w:hAnsi="Calibri"/>
              </w:rPr>
              <w:t xml:space="preserve"> prior to incursion</w:t>
            </w:r>
            <w:r w:rsidRPr="006956E0">
              <w:rPr>
                <w:rFonts w:ascii="Calibri" w:hAnsi="Calibri"/>
              </w:rPr>
              <w:t>.</w:t>
            </w:r>
          </w:p>
        </w:tc>
        <w:tc>
          <w:tcPr>
            <w:tcW w:w="1134" w:type="dxa"/>
          </w:tcPr>
          <w:p w:rsidR="006D7B7C" w:rsidRPr="006956E0" w:rsidRDefault="006D7B7C" w:rsidP="00527554">
            <w:pPr>
              <w:rPr>
                <w:rFonts w:ascii="Calibri" w:hAnsi="Calibri"/>
              </w:rPr>
            </w:pPr>
          </w:p>
        </w:tc>
      </w:tr>
      <w:tr w:rsidR="006D7B7C" w:rsidRPr="006956E0" w:rsidTr="006D7B7C">
        <w:trPr>
          <w:trHeight w:hRule="exact" w:val="1950"/>
        </w:trPr>
        <w:tc>
          <w:tcPr>
            <w:tcW w:w="8931" w:type="dxa"/>
          </w:tcPr>
          <w:p w:rsidR="006D7B7C" w:rsidRPr="00C94982" w:rsidRDefault="006D7B7C" w:rsidP="00527554">
            <w:pPr>
              <w:rPr>
                <w:rFonts w:ascii="Calibri" w:hAnsi="Calibri"/>
                <w:b/>
                <w:u w:val="single"/>
              </w:rPr>
            </w:pPr>
            <w:r w:rsidRPr="00C94982">
              <w:rPr>
                <w:rFonts w:ascii="Calibri" w:hAnsi="Calibri"/>
                <w:b/>
                <w:u w:val="single"/>
              </w:rPr>
              <w:t>IMPORTANT</w:t>
            </w:r>
            <w:r w:rsidR="00784710">
              <w:rPr>
                <w:rFonts w:ascii="Calibri" w:hAnsi="Calibri"/>
                <w:b/>
                <w:u w:val="single"/>
              </w:rPr>
              <w:t xml:space="preserve"> – 2 WEEKS PRIOR TO </w:t>
            </w:r>
            <w:r>
              <w:rPr>
                <w:rFonts w:ascii="Calibri" w:hAnsi="Calibri"/>
                <w:b/>
                <w:u w:val="single"/>
              </w:rPr>
              <w:t>INCURSION</w:t>
            </w:r>
          </w:p>
          <w:p w:rsidR="006D7B7C" w:rsidRDefault="006D7B7C" w:rsidP="00527554">
            <w:pPr>
              <w:rPr>
                <w:rFonts w:ascii="Calibri" w:hAnsi="Calibri"/>
              </w:rPr>
            </w:pPr>
            <w:r>
              <w:rPr>
                <w:rFonts w:ascii="Calibri" w:hAnsi="Calibri"/>
              </w:rPr>
              <w:t>Notify Emergency Management via the online School Activity Notification for</w:t>
            </w:r>
            <w:r w:rsidR="00FB715B">
              <w:rPr>
                <w:rFonts w:ascii="Calibri" w:hAnsi="Calibri"/>
              </w:rPr>
              <w:t>m.  You will receive an email</w:t>
            </w:r>
            <w:r>
              <w:rPr>
                <w:rFonts w:ascii="Calibri" w:hAnsi="Calibri"/>
              </w:rPr>
              <w:t xml:space="preserve"> confirming the details.  Please forward a copy of this to the Principal.  The web address is below – perhaps mark it as a favourite (Log in with edumail ID and password). </w:t>
            </w:r>
          </w:p>
          <w:p w:rsidR="006D7B7C" w:rsidRDefault="006D7B7C" w:rsidP="00527554">
            <w:pPr>
              <w:rPr>
                <w:rFonts w:ascii="Calibri" w:hAnsi="Calibri"/>
                <w:b/>
              </w:rPr>
            </w:pPr>
            <w:r w:rsidRPr="00C94982">
              <w:rPr>
                <w:rFonts w:ascii="Calibri" w:hAnsi="Calibri"/>
                <w:b/>
              </w:rPr>
              <w:t>https://www.eduweb.vic.gov.au/forms/school/sal/enteractivity.asp</w:t>
            </w:r>
          </w:p>
          <w:p w:rsidR="006F04AB" w:rsidRPr="00C94982" w:rsidRDefault="006F04AB" w:rsidP="00527554">
            <w:pPr>
              <w:rPr>
                <w:rFonts w:ascii="Calibri" w:hAnsi="Calibri"/>
                <w:b/>
              </w:rPr>
            </w:pP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Inform team and other attending staff of timetable for the day’s activities.</w:t>
            </w:r>
          </w:p>
        </w:tc>
        <w:tc>
          <w:tcPr>
            <w:tcW w:w="1134" w:type="dxa"/>
          </w:tcPr>
          <w:p w:rsidR="006D7B7C" w:rsidRPr="006956E0" w:rsidRDefault="006D7B7C" w:rsidP="00527554">
            <w:pPr>
              <w:rPr>
                <w:rFonts w:ascii="Calibri" w:hAnsi="Calibri"/>
              </w:rPr>
            </w:pPr>
          </w:p>
        </w:tc>
      </w:tr>
      <w:tr w:rsidR="006D7B7C" w:rsidRPr="006956E0" w:rsidTr="006F04AB">
        <w:trPr>
          <w:trHeight w:hRule="exact" w:val="886"/>
        </w:trPr>
        <w:tc>
          <w:tcPr>
            <w:tcW w:w="8931" w:type="dxa"/>
          </w:tcPr>
          <w:p w:rsidR="006D7B7C" w:rsidRPr="006956E0" w:rsidRDefault="006D7B7C" w:rsidP="00527554">
            <w:pPr>
              <w:rPr>
                <w:rFonts w:ascii="Calibri" w:hAnsi="Calibri"/>
              </w:rPr>
            </w:pPr>
            <w:r w:rsidRPr="006956E0">
              <w:rPr>
                <w:rFonts w:ascii="Calibri" w:hAnsi="Calibri"/>
              </w:rPr>
              <w:t xml:space="preserve">Arrange yard duty swaps if necessary. Changes to usual school specialist timetable are not to be made. </w:t>
            </w:r>
            <w:r w:rsidR="00FB715B">
              <w:rPr>
                <w:rFonts w:ascii="Calibri" w:hAnsi="Calibri"/>
              </w:rPr>
              <w:t xml:space="preserve">Communicate changes to the Assistant Principal responsible for Daily </w:t>
            </w:r>
            <w:r w:rsidR="006F04AB">
              <w:rPr>
                <w:rFonts w:ascii="Calibri" w:hAnsi="Calibri"/>
              </w:rPr>
              <w:t>Organisation.</w:t>
            </w:r>
          </w:p>
        </w:tc>
        <w:tc>
          <w:tcPr>
            <w:tcW w:w="1134" w:type="dxa"/>
          </w:tcPr>
          <w:p w:rsidR="006D7B7C" w:rsidRPr="006956E0" w:rsidRDefault="006D7B7C" w:rsidP="00527554">
            <w:pPr>
              <w:rPr>
                <w:rFonts w:ascii="Calibri" w:hAnsi="Calibri"/>
              </w:rPr>
            </w:pPr>
          </w:p>
        </w:tc>
      </w:tr>
      <w:tr w:rsidR="006D7B7C" w:rsidRPr="006956E0" w:rsidTr="006D7B7C">
        <w:trPr>
          <w:trHeight w:hRule="exact" w:val="2162"/>
        </w:trPr>
        <w:tc>
          <w:tcPr>
            <w:tcW w:w="8931" w:type="dxa"/>
          </w:tcPr>
          <w:p w:rsidR="006D7B7C" w:rsidRPr="006956E0" w:rsidRDefault="006D7B7C" w:rsidP="00527554">
            <w:pPr>
              <w:rPr>
                <w:rFonts w:ascii="Calibri" w:hAnsi="Calibri"/>
              </w:rPr>
            </w:pPr>
            <w:r w:rsidRPr="006956E0">
              <w:rPr>
                <w:rFonts w:ascii="Calibri" w:hAnsi="Calibri"/>
              </w:rPr>
              <w:t>Inform affected staff</w:t>
            </w:r>
            <w:r w:rsidR="00784710">
              <w:rPr>
                <w:rFonts w:ascii="Calibri" w:hAnsi="Calibri"/>
              </w:rPr>
              <w:t xml:space="preserve"> – depending on day of incursion</w:t>
            </w:r>
          </w:p>
          <w:p w:rsidR="006D7B7C" w:rsidRPr="006956E0" w:rsidRDefault="006D7B7C" w:rsidP="006D7B7C">
            <w:pPr>
              <w:widowControl/>
              <w:numPr>
                <w:ilvl w:val="0"/>
                <w:numId w:val="43"/>
              </w:numPr>
              <w:rPr>
                <w:rFonts w:ascii="Calibri" w:hAnsi="Calibri"/>
              </w:rPr>
            </w:pPr>
            <w:r w:rsidRPr="006956E0">
              <w:rPr>
                <w:rFonts w:ascii="Calibri" w:hAnsi="Calibri"/>
              </w:rPr>
              <w:t xml:space="preserve">specialists: </w:t>
            </w:r>
            <w:r>
              <w:rPr>
                <w:rFonts w:ascii="Calibri" w:hAnsi="Calibri"/>
              </w:rPr>
              <w:t>Science</w:t>
            </w:r>
            <w:r w:rsidR="006F04AB">
              <w:rPr>
                <w:rFonts w:ascii="Calibri" w:hAnsi="Calibri"/>
              </w:rPr>
              <w:t xml:space="preserve">, </w:t>
            </w:r>
            <w:r w:rsidRPr="006956E0">
              <w:rPr>
                <w:rFonts w:ascii="Calibri" w:hAnsi="Calibri"/>
              </w:rPr>
              <w:t>PE</w:t>
            </w:r>
            <w:r w:rsidR="006F04AB">
              <w:rPr>
                <w:rFonts w:ascii="Calibri" w:hAnsi="Calibri"/>
              </w:rPr>
              <w:t xml:space="preserve"> and Art</w:t>
            </w:r>
          </w:p>
          <w:p w:rsidR="006D7B7C" w:rsidRPr="006956E0" w:rsidRDefault="006D7B7C" w:rsidP="006D7B7C">
            <w:pPr>
              <w:widowControl/>
              <w:numPr>
                <w:ilvl w:val="0"/>
                <w:numId w:val="43"/>
              </w:numPr>
              <w:rPr>
                <w:rFonts w:ascii="Calibri" w:hAnsi="Calibri"/>
              </w:rPr>
            </w:pPr>
            <w:r w:rsidRPr="006956E0">
              <w:rPr>
                <w:rFonts w:ascii="Calibri" w:hAnsi="Calibri"/>
              </w:rPr>
              <w:t>music staff e.g keyboard, instrumental</w:t>
            </w:r>
          </w:p>
          <w:p w:rsidR="006D7B7C" w:rsidRPr="006956E0" w:rsidRDefault="006D7B7C" w:rsidP="006D7B7C">
            <w:pPr>
              <w:widowControl/>
              <w:numPr>
                <w:ilvl w:val="0"/>
                <w:numId w:val="43"/>
              </w:numPr>
              <w:rPr>
                <w:rFonts w:ascii="Calibri" w:hAnsi="Calibri"/>
              </w:rPr>
            </w:pPr>
            <w:r w:rsidRPr="006956E0">
              <w:rPr>
                <w:rFonts w:ascii="Calibri" w:hAnsi="Calibri"/>
              </w:rPr>
              <w:t>canteen</w:t>
            </w:r>
          </w:p>
          <w:p w:rsidR="006D7B7C" w:rsidRPr="006956E0" w:rsidRDefault="006D7B7C" w:rsidP="006D7B7C">
            <w:pPr>
              <w:widowControl/>
              <w:numPr>
                <w:ilvl w:val="0"/>
                <w:numId w:val="43"/>
              </w:numPr>
              <w:rPr>
                <w:rFonts w:ascii="Calibri" w:hAnsi="Calibri"/>
              </w:rPr>
            </w:pPr>
            <w:r w:rsidRPr="006956E0">
              <w:rPr>
                <w:rFonts w:ascii="Calibri" w:hAnsi="Calibri"/>
              </w:rPr>
              <w:t>teachers of affected classes if taking aides on excursion</w:t>
            </w:r>
          </w:p>
          <w:p w:rsidR="006D7B7C" w:rsidRPr="006956E0" w:rsidRDefault="006D7B7C" w:rsidP="006D7B7C">
            <w:pPr>
              <w:widowControl/>
              <w:numPr>
                <w:ilvl w:val="0"/>
                <w:numId w:val="43"/>
              </w:numPr>
              <w:rPr>
                <w:rFonts w:ascii="Calibri" w:hAnsi="Calibri"/>
              </w:rPr>
            </w:pPr>
            <w:r w:rsidRPr="006956E0">
              <w:rPr>
                <w:rFonts w:ascii="Calibri" w:hAnsi="Calibri"/>
              </w:rPr>
              <w:t>speech therapists</w:t>
            </w:r>
          </w:p>
          <w:p w:rsidR="006D7B7C" w:rsidRDefault="006F04AB" w:rsidP="006D7B7C">
            <w:pPr>
              <w:widowControl/>
              <w:numPr>
                <w:ilvl w:val="0"/>
                <w:numId w:val="43"/>
              </w:numPr>
              <w:rPr>
                <w:rFonts w:ascii="Calibri" w:hAnsi="Calibri"/>
              </w:rPr>
            </w:pPr>
            <w:r>
              <w:rPr>
                <w:rFonts w:ascii="Calibri" w:hAnsi="Calibri"/>
              </w:rPr>
              <w:t>LLI teacher overseeing</w:t>
            </w:r>
            <w:r w:rsidR="000A6CC0">
              <w:rPr>
                <w:rFonts w:ascii="Calibri" w:hAnsi="Calibri"/>
              </w:rPr>
              <w:t xml:space="preserve"> the program and staff implementing program</w:t>
            </w:r>
          </w:p>
          <w:p w:rsidR="006D7B7C" w:rsidRDefault="006D7B7C" w:rsidP="006D7B7C">
            <w:pPr>
              <w:widowControl/>
              <w:rPr>
                <w:rFonts w:ascii="Calibri" w:hAnsi="Calibri"/>
              </w:rPr>
            </w:pPr>
          </w:p>
          <w:p w:rsidR="006D7B7C" w:rsidRDefault="006D7B7C" w:rsidP="006D7B7C">
            <w:pPr>
              <w:widowControl/>
              <w:rPr>
                <w:rFonts w:ascii="Calibri" w:hAnsi="Calibri"/>
              </w:rPr>
            </w:pPr>
          </w:p>
          <w:p w:rsidR="006D7B7C" w:rsidRDefault="006D7B7C" w:rsidP="006D7B7C">
            <w:pPr>
              <w:widowControl/>
              <w:rPr>
                <w:rFonts w:ascii="Calibri" w:hAnsi="Calibri"/>
              </w:rPr>
            </w:pPr>
          </w:p>
          <w:p w:rsidR="006D7B7C" w:rsidRPr="006956E0" w:rsidRDefault="006D7B7C" w:rsidP="006D7B7C">
            <w:pPr>
              <w:widowControl/>
              <w:rPr>
                <w:rFonts w:ascii="Calibri" w:hAnsi="Calibri"/>
              </w:rPr>
            </w:pPr>
          </w:p>
          <w:p w:rsidR="006D7B7C" w:rsidRDefault="006D7B7C" w:rsidP="00527554">
            <w:pPr>
              <w:rPr>
                <w:rFonts w:ascii="Calibri" w:hAnsi="Calibri"/>
              </w:rPr>
            </w:pPr>
          </w:p>
          <w:p w:rsidR="006D7B7C" w:rsidRPr="006956E0" w:rsidRDefault="006D7B7C" w:rsidP="00527554">
            <w:pPr>
              <w:rPr>
                <w:rFonts w:ascii="Calibri" w:hAnsi="Calibri"/>
              </w:rPr>
            </w:pPr>
          </w:p>
        </w:tc>
        <w:tc>
          <w:tcPr>
            <w:tcW w:w="1134" w:type="dxa"/>
          </w:tcPr>
          <w:p w:rsidR="006D7B7C" w:rsidRPr="006956E0" w:rsidRDefault="006D7B7C" w:rsidP="00527554">
            <w:pPr>
              <w:rPr>
                <w:rFonts w:ascii="Calibri" w:hAnsi="Calibri"/>
              </w:rPr>
            </w:pPr>
          </w:p>
        </w:tc>
      </w:tr>
      <w:tr w:rsidR="006D7B7C" w:rsidRPr="006956E0" w:rsidTr="006D7B7C">
        <w:tc>
          <w:tcPr>
            <w:tcW w:w="8931" w:type="dxa"/>
          </w:tcPr>
          <w:p w:rsidR="006D7B7C" w:rsidRPr="006956E0" w:rsidRDefault="006D7B7C" w:rsidP="00527554">
            <w:pPr>
              <w:rPr>
                <w:rFonts w:ascii="Calibri" w:hAnsi="Calibri"/>
                <w:b/>
              </w:rPr>
            </w:pPr>
            <w:r w:rsidRPr="006956E0">
              <w:rPr>
                <w:rFonts w:ascii="Calibri" w:hAnsi="Calibri"/>
                <w:b/>
              </w:rPr>
              <w:t>If payment is requ</w:t>
            </w:r>
            <w:r w:rsidR="00784710">
              <w:rPr>
                <w:rFonts w:ascii="Calibri" w:hAnsi="Calibri"/>
                <w:b/>
              </w:rPr>
              <w:t>ired on the day of the incursion</w:t>
            </w:r>
            <w:r w:rsidRPr="006956E0">
              <w:rPr>
                <w:rFonts w:ascii="Calibri" w:hAnsi="Calibri"/>
                <w:b/>
              </w:rPr>
              <w:t xml:space="preserve">, request a tax invoice from the supplier beforehand and give to </w:t>
            </w:r>
            <w:r>
              <w:rPr>
                <w:rFonts w:ascii="Calibri" w:hAnsi="Calibri"/>
                <w:b/>
              </w:rPr>
              <w:t>Business Manager</w:t>
            </w:r>
            <w:r w:rsidRPr="006956E0">
              <w:rPr>
                <w:rFonts w:ascii="Calibri" w:hAnsi="Calibri"/>
                <w:b/>
              </w:rPr>
              <w:t>. Requests for cheques must be at least one week before needed.</w:t>
            </w:r>
          </w:p>
        </w:tc>
        <w:tc>
          <w:tcPr>
            <w:tcW w:w="1134" w:type="dxa"/>
          </w:tcPr>
          <w:p w:rsidR="006D7B7C" w:rsidRPr="006956E0" w:rsidRDefault="006D7B7C" w:rsidP="00527554">
            <w:pPr>
              <w:rPr>
                <w:rFonts w:ascii="Calibri" w:hAnsi="Calibri"/>
                <w:b/>
              </w:rPr>
            </w:pPr>
          </w:p>
        </w:tc>
      </w:tr>
      <w:tr w:rsidR="006D7B7C" w:rsidRPr="006956E0" w:rsidTr="006D7B7C">
        <w:trPr>
          <w:trHeight w:hRule="exact" w:val="1007"/>
        </w:trPr>
        <w:tc>
          <w:tcPr>
            <w:tcW w:w="8931" w:type="dxa"/>
          </w:tcPr>
          <w:p w:rsidR="006D7B7C" w:rsidRPr="006956E0" w:rsidRDefault="006D7B7C" w:rsidP="00527554">
            <w:pPr>
              <w:rPr>
                <w:rFonts w:ascii="Calibri" w:hAnsi="Calibri"/>
              </w:rPr>
            </w:pPr>
            <w:r w:rsidRPr="006956E0">
              <w:rPr>
                <w:rFonts w:ascii="Calibri" w:hAnsi="Calibri"/>
                <w:b/>
              </w:rPr>
              <w:lastRenderedPageBreak/>
              <w:t>Three days before excursion</w:t>
            </w:r>
            <w:r w:rsidRPr="006956E0">
              <w:rPr>
                <w:rFonts w:ascii="Calibri" w:hAnsi="Calibri"/>
              </w:rPr>
              <w:t xml:space="preserve"> check with office to see if all students have paid.  </w:t>
            </w:r>
            <w:r w:rsidRPr="006956E0">
              <w:rPr>
                <w:rFonts w:ascii="Calibri" w:hAnsi="Calibri"/>
                <w:i/>
                <w:u w:val="single"/>
              </w:rPr>
              <w:t>Follow up those not yet paid.</w:t>
            </w:r>
            <w:r w:rsidRPr="006956E0">
              <w:rPr>
                <w:rFonts w:ascii="Calibri" w:hAnsi="Calibri"/>
              </w:rPr>
              <w:t xml:space="preserve"> </w:t>
            </w:r>
            <w:r>
              <w:rPr>
                <w:rFonts w:ascii="Calibri" w:hAnsi="Calibri"/>
              </w:rPr>
              <w:t>Check that you have consent forms for all attending students</w:t>
            </w:r>
          </w:p>
          <w:p w:rsidR="006D7B7C" w:rsidRPr="006956E0" w:rsidRDefault="006D7B7C" w:rsidP="00527554">
            <w:pPr>
              <w:rPr>
                <w:rFonts w:ascii="Calibri" w:hAnsi="Calibri"/>
              </w:rPr>
            </w:pP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Make arrangements for students not attending</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b/>
                <w:i/>
                <w:sz w:val="32"/>
                <w:szCs w:val="32"/>
              </w:rPr>
            </w:pPr>
            <w:r w:rsidRPr="006956E0">
              <w:rPr>
                <w:rFonts w:ascii="Calibri" w:hAnsi="Calibri"/>
                <w:b/>
                <w:i/>
                <w:sz w:val="32"/>
                <w:szCs w:val="32"/>
              </w:rPr>
              <w:t>On</w:t>
            </w:r>
            <w:r w:rsidR="00784710">
              <w:rPr>
                <w:rFonts w:ascii="Calibri" w:hAnsi="Calibri"/>
                <w:b/>
                <w:i/>
                <w:sz w:val="32"/>
                <w:szCs w:val="32"/>
              </w:rPr>
              <w:t xml:space="preserve"> </w:t>
            </w:r>
            <w:r>
              <w:rPr>
                <w:rFonts w:ascii="Calibri" w:hAnsi="Calibri"/>
                <w:b/>
                <w:i/>
                <w:sz w:val="32"/>
                <w:szCs w:val="32"/>
              </w:rPr>
              <w:t>Incursion</w:t>
            </w:r>
            <w:r w:rsidRPr="006956E0">
              <w:rPr>
                <w:rFonts w:ascii="Calibri" w:hAnsi="Calibri"/>
                <w:b/>
                <w:i/>
                <w:sz w:val="32"/>
                <w:szCs w:val="32"/>
              </w:rPr>
              <w:t xml:space="preserve"> Day</w:t>
            </w:r>
          </w:p>
        </w:tc>
        <w:tc>
          <w:tcPr>
            <w:tcW w:w="1134" w:type="dxa"/>
          </w:tcPr>
          <w:p w:rsidR="006D7B7C" w:rsidRPr="006956E0" w:rsidRDefault="006D7B7C" w:rsidP="00527554">
            <w:pPr>
              <w:rPr>
                <w:rFonts w:ascii="Calibri" w:hAnsi="Calibri"/>
                <w:i/>
                <w:sz w:val="32"/>
                <w:szCs w:val="32"/>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 xml:space="preserve">Take permission notes on </w:t>
            </w:r>
            <w:r w:rsidR="00784710">
              <w:rPr>
                <w:rFonts w:ascii="Calibri" w:hAnsi="Calibri"/>
              </w:rPr>
              <w:t>incursion</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Take first aid kits</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Pr>
                <w:rFonts w:ascii="Calibri" w:hAnsi="Calibri"/>
              </w:rPr>
              <w:t>Collect E</w:t>
            </w:r>
            <w:r w:rsidRPr="006956E0">
              <w:rPr>
                <w:rFonts w:ascii="Calibri" w:hAnsi="Calibri"/>
              </w:rPr>
              <w:t>pipens</w:t>
            </w:r>
            <w:r>
              <w:rPr>
                <w:rFonts w:ascii="Calibri" w:hAnsi="Calibri"/>
              </w:rPr>
              <w:t xml:space="preserve"> (if applicable)</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Pr>
                <w:rFonts w:ascii="Calibri" w:hAnsi="Calibri"/>
              </w:rPr>
              <w:t>Collect asthma equipment (i.e. ventolin, etc)</w:t>
            </w:r>
          </w:p>
        </w:tc>
        <w:tc>
          <w:tcPr>
            <w:tcW w:w="1134" w:type="dxa"/>
          </w:tcPr>
          <w:p w:rsidR="006D7B7C" w:rsidRPr="006956E0" w:rsidRDefault="006D7B7C" w:rsidP="00527554">
            <w:pPr>
              <w:rPr>
                <w:rFonts w:ascii="Calibri" w:hAnsi="Calibri"/>
              </w:rPr>
            </w:pPr>
          </w:p>
        </w:tc>
      </w:tr>
      <w:tr w:rsidR="006D7B7C" w:rsidRPr="006956E0" w:rsidTr="006D7B7C">
        <w:trPr>
          <w:trHeight w:hRule="exact" w:val="454"/>
        </w:trPr>
        <w:tc>
          <w:tcPr>
            <w:tcW w:w="8931" w:type="dxa"/>
          </w:tcPr>
          <w:p w:rsidR="006D7B7C" w:rsidRPr="006956E0" w:rsidRDefault="006D7B7C" w:rsidP="00527554">
            <w:pPr>
              <w:rPr>
                <w:rFonts w:ascii="Calibri" w:hAnsi="Calibri"/>
              </w:rPr>
            </w:pPr>
            <w:r w:rsidRPr="006956E0">
              <w:rPr>
                <w:rFonts w:ascii="Calibri" w:hAnsi="Calibri"/>
              </w:rPr>
              <w:t>Take cheque if required</w:t>
            </w:r>
          </w:p>
        </w:tc>
        <w:tc>
          <w:tcPr>
            <w:tcW w:w="1134" w:type="dxa"/>
          </w:tcPr>
          <w:p w:rsidR="006D7B7C" w:rsidRPr="006956E0" w:rsidRDefault="006D7B7C" w:rsidP="00527554">
            <w:pPr>
              <w:rPr>
                <w:rFonts w:ascii="Calibri" w:hAnsi="Calibri"/>
              </w:rPr>
            </w:pPr>
          </w:p>
        </w:tc>
      </w:tr>
      <w:tr w:rsidR="006D7B7C" w:rsidRPr="006956E0" w:rsidTr="006D7B7C">
        <w:trPr>
          <w:trHeight w:val="574"/>
        </w:trPr>
        <w:tc>
          <w:tcPr>
            <w:tcW w:w="8931" w:type="dxa"/>
          </w:tcPr>
          <w:p w:rsidR="006D7B7C" w:rsidRPr="006956E0" w:rsidRDefault="006D7B7C" w:rsidP="00527554">
            <w:pPr>
              <w:rPr>
                <w:rFonts w:ascii="Calibri" w:hAnsi="Calibri"/>
              </w:rPr>
            </w:pPr>
            <w:r w:rsidRPr="006956E0">
              <w:rPr>
                <w:rFonts w:ascii="Calibri" w:hAnsi="Calibri"/>
              </w:rPr>
              <w:t>If payment is required after the event, put the invoice in the invoice folder at main office after approving payment (red stamp on main office).</w:t>
            </w:r>
          </w:p>
        </w:tc>
        <w:tc>
          <w:tcPr>
            <w:tcW w:w="1134" w:type="dxa"/>
          </w:tcPr>
          <w:p w:rsidR="006D7B7C" w:rsidRPr="006956E0" w:rsidRDefault="006D7B7C" w:rsidP="00527554">
            <w:pPr>
              <w:rPr>
                <w:rFonts w:ascii="Calibri" w:hAnsi="Calibri"/>
              </w:rPr>
            </w:pPr>
          </w:p>
        </w:tc>
      </w:tr>
      <w:tr w:rsidR="006D7B7C" w:rsidRPr="006956E0" w:rsidTr="006D7B7C">
        <w:trPr>
          <w:trHeight w:val="574"/>
        </w:trPr>
        <w:tc>
          <w:tcPr>
            <w:tcW w:w="8931" w:type="dxa"/>
          </w:tcPr>
          <w:p w:rsidR="006D7B7C" w:rsidRPr="006956E0" w:rsidRDefault="006D7B7C" w:rsidP="00527554">
            <w:pPr>
              <w:rPr>
                <w:rFonts w:ascii="Calibri" w:hAnsi="Calibri"/>
                <w:b/>
              </w:rPr>
            </w:pPr>
            <w:r w:rsidRPr="006956E0">
              <w:rPr>
                <w:rFonts w:ascii="Calibri" w:hAnsi="Calibri"/>
                <w:b/>
              </w:rPr>
              <w:t xml:space="preserve">Leave contact details, names and numbers of attending students and staff </w:t>
            </w:r>
            <w:r w:rsidRPr="006956E0">
              <w:rPr>
                <w:rFonts w:ascii="Calibri" w:hAnsi="Calibri"/>
                <w:b/>
                <w:i/>
                <w:u w:val="single"/>
              </w:rPr>
              <w:t>and itinerary for the day</w:t>
            </w:r>
            <w:r w:rsidRPr="006956E0">
              <w:rPr>
                <w:rFonts w:ascii="Calibri" w:hAnsi="Calibri"/>
                <w:b/>
              </w:rPr>
              <w:t>, with front office, along with this checklist.</w:t>
            </w:r>
          </w:p>
        </w:tc>
        <w:tc>
          <w:tcPr>
            <w:tcW w:w="1134" w:type="dxa"/>
          </w:tcPr>
          <w:p w:rsidR="006D7B7C" w:rsidRPr="006956E0" w:rsidRDefault="006D7B7C" w:rsidP="00527554">
            <w:pPr>
              <w:rPr>
                <w:rFonts w:ascii="Calibri" w:hAnsi="Calibri"/>
              </w:rPr>
            </w:pPr>
          </w:p>
        </w:tc>
      </w:tr>
      <w:tr w:rsidR="006D7B7C" w:rsidRPr="006956E0" w:rsidTr="006D7B7C">
        <w:trPr>
          <w:trHeight w:val="574"/>
        </w:trPr>
        <w:tc>
          <w:tcPr>
            <w:tcW w:w="8931" w:type="dxa"/>
          </w:tcPr>
          <w:p w:rsidR="006D7B7C" w:rsidRPr="006956E0" w:rsidRDefault="006D7B7C" w:rsidP="00527554">
            <w:pPr>
              <w:rPr>
                <w:rFonts w:ascii="Calibri" w:hAnsi="Calibri"/>
                <w:b/>
                <w:i/>
                <w:sz w:val="32"/>
                <w:szCs w:val="32"/>
              </w:rPr>
            </w:pPr>
            <w:r w:rsidRPr="006956E0">
              <w:rPr>
                <w:rFonts w:ascii="Calibri" w:hAnsi="Calibri"/>
                <w:b/>
                <w:i/>
                <w:sz w:val="32"/>
                <w:szCs w:val="32"/>
              </w:rPr>
              <w:t>After</w:t>
            </w:r>
            <w:r w:rsidR="00784710">
              <w:rPr>
                <w:rFonts w:ascii="Calibri" w:hAnsi="Calibri"/>
                <w:b/>
                <w:i/>
                <w:sz w:val="32"/>
                <w:szCs w:val="32"/>
              </w:rPr>
              <w:t xml:space="preserve"> </w:t>
            </w:r>
            <w:r>
              <w:rPr>
                <w:rFonts w:ascii="Calibri" w:hAnsi="Calibri"/>
                <w:b/>
                <w:i/>
                <w:sz w:val="32"/>
                <w:szCs w:val="32"/>
              </w:rPr>
              <w:t>Incursion</w:t>
            </w:r>
          </w:p>
        </w:tc>
        <w:tc>
          <w:tcPr>
            <w:tcW w:w="1134" w:type="dxa"/>
          </w:tcPr>
          <w:p w:rsidR="006D7B7C" w:rsidRPr="006956E0" w:rsidRDefault="006D7B7C" w:rsidP="00527554">
            <w:pPr>
              <w:rPr>
                <w:rFonts w:ascii="Calibri" w:hAnsi="Calibri"/>
              </w:rPr>
            </w:pPr>
          </w:p>
        </w:tc>
      </w:tr>
      <w:tr w:rsidR="006D7B7C" w:rsidRPr="006956E0" w:rsidTr="006D7B7C">
        <w:trPr>
          <w:trHeight w:val="574"/>
        </w:trPr>
        <w:tc>
          <w:tcPr>
            <w:tcW w:w="8931" w:type="dxa"/>
          </w:tcPr>
          <w:p w:rsidR="006D7B7C" w:rsidRPr="006956E0" w:rsidRDefault="006D7B7C" w:rsidP="00527554">
            <w:pPr>
              <w:rPr>
                <w:rFonts w:ascii="Calibri" w:hAnsi="Calibri"/>
              </w:rPr>
            </w:pPr>
            <w:r>
              <w:rPr>
                <w:rFonts w:ascii="Calibri" w:hAnsi="Calibri"/>
              </w:rPr>
              <w:t xml:space="preserve">Return all epipens and asthma equipment to front office.  Complete sign in register. </w:t>
            </w:r>
          </w:p>
        </w:tc>
        <w:tc>
          <w:tcPr>
            <w:tcW w:w="1134" w:type="dxa"/>
          </w:tcPr>
          <w:p w:rsidR="006D7B7C" w:rsidRPr="006956E0" w:rsidRDefault="006D7B7C" w:rsidP="00527554">
            <w:pPr>
              <w:rPr>
                <w:rFonts w:ascii="Calibri" w:hAnsi="Calibri"/>
              </w:rPr>
            </w:pPr>
          </w:p>
        </w:tc>
      </w:tr>
      <w:tr w:rsidR="006D7B7C" w:rsidRPr="006956E0" w:rsidTr="006D7B7C">
        <w:trPr>
          <w:trHeight w:val="574"/>
        </w:trPr>
        <w:tc>
          <w:tcPr>
            <w:tcW w:w="8931" w:type="dxa"/>
          </w:tcPr>
          <w:p w:rsidR="006D7B7C" w:rsidRPr="006956E0" w:rsidRDefault="00784710" w:rsidP="00527554">
            <w:pPr>
              <w:rPr>
                <w:rFonts w:ascii="Calibri" w:hAnsi="Calibri"/>
              </w:rPr>
            </w:pPr>
            <w:r>
              <w:rPr>
                <w:rFonts w:ascii="Calibri" w:hAnsi="Calibri"/>
              </w:rPr>
              <w:t>Collect all incursion</w:t>
            </w:r>
            <w:r w:rsidR="006D7B7C" w:rsidRPr="006956E0">
              <w:rPr>
                <w:rFonts w:ascii="Calibri" w:hAnsi="Calibri"/>
              </w:rPr>
              <w:t xml:space="preserve"> consent forms and file in Principal’s office.  Advise princip</w:t>
            </w:r>
            <w:r>
              <w:rPr>
                <w:rFonts w:ascii="Calibri" w:hAnsi="Calibri"/>
              </w:rPr>
              <w:t>al of any incidents on incursion</w:t>
            </w:r>
            <w:r w:rsidR="006D7B7C" w:rsidRPr="006956E0">
              <w:rPr>
                <w:rFonts w:ascii="Calibri" w:hAnsi="Calibri"/>
              </w:rPr>
              <w:t>, and success or otherwise of venture</w:t>
            </w:r>
          </w:p>
        </w:tc>
        <w:tc>
          <w:tcPr>
            <w:tcW w:w="1134" w:type="dxa"/>
          </w:tcPr>
          <w:p w:rsidR="006D7B7C" w:rsidRPr="006956E0" w:rsidRDefault="006D7B7C" w:rsidP="00527554">
            <w:pPr>
              <w:rPr>
                <w:rFonts w:ascii="Calibri" w:hAnsi="Calibri"/>
              </w:rPr>
            </w:pPr>
          </w:p>
        </w:tc>
      </w:tr>
    </w:tbl>
    <w:p w:rsidR="006D7B7C" w:rsidRDefault="006D7B7C" w:rsidP="006D7B7C"/>
    <w:p w:rsidR="006D7B7C" w:rsidRDefault="006D7B7C" w:rsidP="006D7B7C"/>
    <w:p w:rsidR="006D7B7C" w:rsidRPr="00516ECD" w:rsidRDefault="006D7B7C" w:rsidP="006D7B7C">
      <w:pPr>
        <w:rPr>
          <w:rFonts w:ascii="Calibri" w:hAnsi="Calibri"/>
        </w:rPr>
      </w:pPr>
      <w:r w:rsidRPr="00516ECD">
        <w:rPr>
          <w:rFonts w:ascii="Calibri" w:hAnsi="Calibri"/>
        </w:rPr>
        <w:t>Signed: ……………………………………………………..  Date: ………………………..</w:t>
      </w:r>
    </w:p>
    <w:p w:rsidR="006D7B7C" w:rsidRDefault="006D7B7C" w:rsidP="006D7B7C">
      <w:pPr>
        <w:rPr>
          <w:rFonts w:ascii="Calibri" w:hAnsi="Calibri"/>
        </w:rPr>
      </w:pPr>
    </w:p>
    <w:p w:rsidR="006D7B7C" w:rsidRPr="003C0FD9" w:rsidRDefault="00784710" w:rsidP="006D7B7C">
      <w:pPr>
        <w:rPr>
          <w:rFonts w:ascii="Calibri" w:hAnsi="Calibri"/>
          <w:i/>
          <w:u w:val="single"/>
        </w:rPr>
      </w:pPr>
      <w:r>
        <w:rPr>
          <w:rFonts w:ascii="Calibri" w:hAnsi="Calibri"/>
          <w:i/>
          <w:u w:val="single"/>
        </w:rPr>
        <w:t xml:space="preserve">ALL </w:t>
      </w:r>
      <w:r w:rsidR="006D7B7C">
        <w:rPr>
          <w:rFonts w:ascii="Calibri" w:hAnsi="Calibri"/>
          <w:i/>
          <w:u w:val="single"/>
        </w:rPr>
        <w:t>INCURSIONS</w:t>
      </w:r>
      <w:r w:rsidR="006D7B7C" w:rsidRPr="003C0FD9">
        <w:rPr>
          <w:rFonts w:ascii="Calibri" w:hAnsi="Calibri"/>
          <w:i/>
          <w:u w:val="single"/>
        </w:rPr>
        <w:t xml:space="preserve"> to have the following consent and information included:</w:t>
      </w:r>
    </w:p>
    <w:p w:rsidR="006D7B7C" w:rsidRPr="00516ECD" w:rsidRDefault="006D7B7C" w:rsidP="006D7B7C">
      <w:pPr>
        <w:rPr>
          <w:rFonts w:ascii="Calibri" w:hAnsi="Calibri"/>
        </w:rPr>
      </w:pP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sidRPr="00516ECD">
        <w:rPr>
          <w:rFonts w:ascii="Calibri" w:hAnsi="Calibri"/>
          <w:b/>
        </w:rPr>
        <w:t>Parents please note:</w:t>
      </w:r>
      <w:r w:rsidRPr="00516ECD">
        <w:rPr>
          <w:rFonts w:ascii="Calibri" w:hAnsi="Calibri"/>
        </w:rPr>
        <w:t xml:space="preserve">  As venues, transport providers and presenters/instructors often require upfront payment we are generally NOT able to refund monies due to non attendance at an excursion by your child due to illness or other unforeseen reason.   We apologise for this, but are sure you understand our position here.  Thank you.  </w:t>
      </w: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sidRPr="00516ECD">
        <w:rPr>
          <w:rFonts w:ascii="Calibri" w:hAnsi="Calibri"/>
        </w:rPr>
        <w:t>I consent to my child, ……………………………. of grade ………</w:t>
      </w:r>
      <w:r w:rsidR="00784710">
        <w:rPr>
          <w:rFonts w:ascii="Calibri" w:hAnsi="Calibri"/>
        </w:rPr>
        <w:t>..participating in the incursion</w:t>
      </w:r>
      <w:r w:rsidRPr="00516ECD">
        <w:rPr>
          <w:rFonts w:ascii="Calibri" w:hAnsi="Calibri"/>
        </w:rPr>
        <w:t xml:space="preserve"> to </w:t>
      </w:r>
      <w:r>
        <w:rPr>
          <w:rFonts w:ascii="Calibri" w:hAnsi="Calibri"/>
        </w:rPr>
        <w:t xml:space="preserve"> </w:t>
      </w:r>
      <w:r w:rsidRPr="00516ECD">
        <w:rPr>
          <w:rFonts w:ascii="Calibri" w:hAnsi="Calibri"/>
        </w:rPr>
        <w:t>XXXX, for the purpo</w:t>
      </w:r>
      <w:r w:rsidR="00784710">
        <w:rPr>
          <w:rFonts w:ascii="Calibri" w:hAnsi="Calibri"/>
        </w:rPr>
        <w:t xml:space="preserve">se of XXXXX on (DATE).  </w:t>
      </w:r>
      <w:r w:rsidRPr="00516ECD">
        <w:rPr>
          <w:rFonts w:ascii="Calibri" w:hAnsi="Calibri"/>
        </w:rPr>
        <w:t xml:space="preserve">  </w:t>
      </w: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sidRPr="00516ECD">
        <w:rPr>
          <w:rFonts w:ascii="Calibri" w:hAnsi="Calibri"/>
        </w:rPr>
        <w:t xml:space="preserve"> I authorise the te</w:t>
      </w:r>
      <w:r w:rsidR="00784710">
        <w:rPr>
          <w:rFonts w:ascii="Calibri" w:hAnsi="Calibri"/>
        </w:rPr>
        <w:t>acher in charge of the incursion</w:t>
      </w:r>
      <w:r w:rsidRPr="00516ECD">
        <w:rPr>
          <w:rFonts w:ascii="Calibri" w:hAnsi="Calibri"/>
        </w:rPr>
        <w:t xml:space="preserve"> to consent, where it is impracticable to communicate with me, to my child receiving such medical or surgical treatment as may be deemed necessary.  </w:t>
      </w: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Pr>
          <w:rFonts w:ascii="Calibri" w:hAnsi="Calibri"/>
        </w:rPr>
        <w:t>Signed: …………………………………</w:t>
      </w:r>
      <w:r w:rsidRPr="00516ECD">
        <w:rPr>
          <w:rFonts w:ascii="Calibri" w:hAnsi="Calibri"/>
        </w:rPr>
        <w:t>………</w:t>
      </w:r>
      <w:r>
        <w:rPr>
          <w:rFonts w:ascii="Calibri" w:hAnsi="Calibri"/>
        </w:rPr>
        <w:t>……………………………………………….</w:t>
      </w:r>
      <w:r w:rsidRPr="00516ECD">
        <w:rPr>
          <w:rFonts w:ascii="Calibri" w:hAnsi="Calibri"/>
        </w:rPr>
        <w:t>.</w:t>
      </w:r>
      <w:r w:rsidRPr="00516ECD">
        <w:rPr>
          <w:rFonts w:ascii="Calibri" w:hAnsi="Calibri"/>
        </w:rPr>
        <w:tab/>
      </w:r>
      <w:r>
        <w:rPr>
          <w:rFonts w:ascii="Calibri" w:hAnsi="Calibri"/>
        </w:rPr>
        <w:t xml:space="preserve">  Date: …………</w:t>
      </w:r>
      <w:r w:rsidRPr="00516ECD">
        <w:rPr>
          <w:rFonts w:ascii="Calibri" w:hAnsi="Calibri"/>
        </w:rPr>
        <w:t>……..</w:t>
      </w: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p>
    <w:p w:rsidR="006D7B7C" w:rsidRPr="00516ECD" w:rsidRDefault="006D7B7C" w:rsidP="006D7B7C">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Pr>
          <w:rFonts w:ascii="Calibri" w:hAnsi="Calibri"/>
        </w:rPr>
        <w:t>Print name: ………………</w:t>
      </w:r>
      <w:r w:rsidRPr="00516ECD">
        <w:rPr>
          <w:rFonts w:ascii="Calibri" w:hAnsi="Calibri"/>
        </w:rPr>
        <w:t>…………</w:t>
      </w:r>
      <w:r>
        <w:rPr>
          <w:rFonts w:ascii="Calibri" w:hAnsi="Calibri"/>
        </w:rPr>
        <w:t>………………………..</w:t>
      </w:r>
      <w:r w:rsidRPr="00516ECD">
        <w:rPr>
          <w:rFonts w:ascii="Calibri" w:hAnsi="Calibri"/>
        </w:rPr>
        <w:t>ph: ………………</w:t>
      </w:r>
      <w:r>
        <w:rPr>
          <w:rFonts w:ascii="Calibri" w:hAnsi="Calibri"/>
        </w:rPr>
        <w:t>………</w:t>
      </w:r>
      <w:r>
        <w:rPr>
          <w:rFonts w:ascii="Calibri" w:hAnsi="Calibri"/>
        </w:rPr>
        <w:tab/>
        <w:t xml:space="preserve">  </w:t>
      </w:r>
      <w:r w:rsidRPr="00516ECD">
        <w:rPr>
          <w:rFonts w:ascii="Calibri" w:hAnsi="Calibri"/>
        </w:rPr>
        <w:t xml:space="preserve"> mob: …</w:t>
      </w:r>
      <w:r>
        <w:rPr>
          <w:rFonts w:ascii="Calibri" w:hAnsi="Calibri"/>
        </w:rPr>
        <w:t>……..…….…</w:t>
      </w:r>
      <w:r w:rsidRPr="00516ECD">
        <w:rPr>
          <w:rFonts w:ascii="Calibri" w:hAnsi="Calibri"/>
        </w:rPr>
        <w:t>.</w:t>
      </w:r>
    </w:p>
    <w:p w:rsidR="006D7B7C" w:rsidRPr="00516ECD" w:rsidRDefault="006D7B7C" w:rsidP="00D63237">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sidRPr="00516ECD">
        <w:rPr>
          <w:rFonts w:ascii="Calibri" w:hAnsi="Calibri"/>
        </w:rPr>
        <w:t>Emergency contact (other than that listed above): ……………</w:t>
      </w:r>
      <w:r>
        <w:rPr>
          <w:rFonts w:ascii="Calibri" w:hAnsi="Calibri"/>
        </w:rPr>
        <w:t>…………………………….…</w:t>
      </w:r>
      <w:r w:rsidRPr="00516ECD">
        <w:rPr>
          <w:rFonts w:ascii="Calibri" w:hAnsi="Calibri"/>
        </w:rPr>
        <w:t>……………….</w:t>
      </w:r>
    </w:p>
    <w:p w:rsidR="006D7B7C" w:rsidRPr="00516ECD" w:rsidRDefault="006D7B7C" w:rsidP="00D63237">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p>
    <w:p w:rsidR="00B35FB4" w:rsidRPr="00784710" w:rsidRDefault="006D7B7C" w:rsidP="00D63237">
      <w:pPr>
        <w:pBdr>
          <w:top w:val="thinThickSmallGap" w:sz="24" w:space="1" w:color="auto"/>
          <w:left w:val="thinThickSmallGap" w:sz="24" w:space="4" w:color="auto"/>
          <w:bottom w:val="thickThinSmallGap" w:sz="24" w:space="1" w:color="auto"/>
          <w:right w:val="thickThinSmallGap" w:sz="24" w:space="31" w:color="auto"/>
        </w:pBdr>
        <w:rPr>
          <w:rFonts w:ascii="Calibri" w:hAnsi="Calibri"/>
        </w:rPr>
      </w:pPr>
      <w:r w:rsidRPr="00516ECD">
        <w:rPr>
          <w:rFonts w:ascii="Calibri" w:hAnsi="Calibri"/>
        </w:rPr>
        <w:tab/>
      </w:r>
      <w:r w:rsidRPr="00516ECD">
        <w:rPr>
          <w:rFonts w:ascii="Calibri" w:hAnsi="Calibri"/>
        </w:rPr>
        <w:tab/>
      </w:r>
      <w:r w:rsidRPr="00516ECD">
        <w:rPr>
          <w:rFonts w:ascii="Calibri" w:hAnsi="Calibri"/>
        </w:rPr>
        <w:tab/>
      </w:r>
      <w:r w:rsidRPr="00516ECD">
        <w:rPr>
          <w:rFonts w:ascii="Calibri" w:hAnsi="Calibri"/>
        </w:rPr>
        <w:tab/>
      </w:r>
      <w:r w:rsidRPr="00516ECD">
        <w:rPr>
          <w:rFonts w:ascii="Calibri" w:hAnsi="Calibri"/>
        </w:rPr>
        <w:tab/>
      </w:r>
      <w:r w:rsidRPr="00516ECD">
        <w:rPr>
          <w:rFonts w:ascii="Calibri" w:hAnsi="Calibri"/>
        </w:rPr>
        <w:tab/>
        <w:t xml:space="preserve">       Phone: ……………</w:t>
      </w:r>
      <w:r>
        <w:rPr>
          <w:rFonts w:ascii="Calibri" w:hAnsi="Calibri"/>
        </w:rPr>
        <w:t>……………………………………</w:t>
      </w:r>
      <w:r w:rsidRPr="00516ECD">
        <w:rPr>
          <w:rFonts w:ascii="Calibri" w:hAnsi="Calibri"/>
        </w:rPr>
        <w:t>….</w:t>
      </w:r>
    </w:p>
    <w:p w:rsidR="00B35FB4" w:rsidRDefault="00B35FB4" w:rsidP="002535CB">
      <w:pPr>
        <w:rPr>
          <w:sz w:val="22"/>
          <w:szCs w:val="22"/>
        </w:rPr>
      </w:pPr>
    </w:p>
    <w:p w:rsidR="00B35FB4" w:rsidRDefault="00B35FB4" w:rsidP="002535CB">
      <w:pPr>
        <w:rPr>
          <w:sz w:val="22"/>
          <w:szCs w:val="22"/>
        </w:rPr>
      </w:pPr>
    </w:p>
    <w:p w:rsidR="00B35FB4" w:rsidRDefault="00B35FB4" w:rsidP="002535CB">
      <w:pPr>
        <w:rPr>
          <w:sz w:val="22"/>
          <w:szCs w:val="22"/>
        </w:rPr>
      </w:pPr>
    </w:p>
    <w:p w:rsidR="002535CB" w:rsidRPr="004960D7" w:rsidRDefault="002535CB" w:rsidP="00130FBA">
      <w:pPr>
        <w:rPr>
          <w:rFonts w:ascii="Arial" w:hAnsi="Arial" w:cs="Arial"/>
          <w:sz w:val="22"/>
          <w:szCs w:val="22"/>
        </w:rPr>
      </w:pPr>
    </w:p>
    <w:sectPr w:rsidR="002535CB" w:rsidRPr="004960D7" w:rsidSect="00934F85">
      <w:headerReference w:type="even" r:id="rId12"/>
      <w:headerReference w:type="default" r:id="rId13"/>
      <w:headerReference w:type="first" r:id="rId14"/>
      <w:footerReference w:type="first" r:id="rId15"/>
      <w:endnotePr>
        <w:numFmt w:val="decimal"/>
      </w:endnotePr>
      <w:pgSz w:w="11905" w:h="16837" w:code="9"/>
      <w:pgMar w:top="851" w:right="1418" w:bottom="851" w:left="1418" w:header="425" w:footer="42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9D" w:rsidRDefault="00D7149D">
      <w:r>
        <w:separator/>
      </w:r>
    </w:p>
  </w:endnote>
  <w:endnote w:type="continuationSeparator" w:id="0">
    <w:p w:rsidR="00D7149D" w:rsidRDefault="00D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207"/>
      <w:docPartObj>
        <w:docPartGallery w:val="Page Numbers (Bottom of Page)"/>
        <w:docPartUnique/>
      </w:docPartObj>
    </w:sdtPr>
    <w:sdtEndPr/>
    <w:sdtContent>
      <w:p w:rsidR="007B1180" w:rsidRDefault="0075668D">
        <w:pPr>
          <w:pStyle w:val="Footer"/>
          <w:jc w:val="center"/>
        </w:pPr>
        <w:r>
          <w:fldChar w:fldCharType="begin"/>
        </w:r>
        <w:r>
          <w:instrText xml:space="preserve"> PAGE   \* MERGEFORMAT </w:instrText>
        </w:r>
        <w:r>
          <w:fldChar w:fldCharType="separate"/>
        </w:r>
        <w:r w:rsidR="000F2E65">
          <w:rPr>
            <w:noProof/>
          </w:rPr>
          <w:t>1</w:t>
        </w:r>
        <w:r>
          <w:rPr>
            <w:noProof/>
          </w:rPr>
          <w:fldChar w:fldCharType="end"/>
        </w:r>
      </w:p>
    </w:sdtContent>
  </w:sdt>
  <w:p w:rsidR="007B1180" w:rsidRDefault="007B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9D" w:rsidRDefault="00D7149D">
      <w:r>
        <w:separator/>
      </w:r>
    </w:p>
  </w:footnote>
  <w:footnote w:type="continuationSeparator" w:id="0">
    <w:p w:rsidR="00D7149D" w:rsidRDefault="00D7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6F" w:rsidRDefault="00D7149D">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187" o:spid="_x0000_s2053" type="#_x0000_t75" style="position:absolute;margin-left:0;margin-top:0;width:453.2pt;height:405.1pt;z-index:-251656704;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45" w:rsidRDefault="00D7149D">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188" o:spid="_x0000_s2054" type="#_x0000_t75" style="position:absolute;margin-left:0;margin-top:0;width:453.2pt;height:405.1pt;z-index:-251655680;mso-position-horizontal:center;mso-position-horizontal-relative:margin;mso-position-vertical:center;mso-position-vertical-relative:margin" o:allowincell="f">
          <v:imagedata r:id="rId1" o:title="Melton West PS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2"/>
      <w:gridCol w:w="6528"/>
    </w:tblGrid>
    <w:tr w:rsidR="00934F85" w:rsidTr="005854CD">
      <w:trPr>
        <w:trHeight w:val="983"/>
      </w:trPr>
      <w:tc>
        <w:tcPr>
          <w:tcW w:w="3112" w:type="dxa"/>
          <w:tcBorders>
            <w:top w:val="single" w:sz="4" w:space="0" w:color="auto"/>
            <w:left w:val="single" w:sz="4" w:space="0" w:color="auto"/>
            <w:bottom w:val="single" w:sz="4" w:space="0" w:color="auto"/>
            <w:right w:val="nil"/>
          </w:tcBorders>
          <w:vAlign w:val="bottom"/>
        </w:tcPr>
        <w:p w:rsidR="007B1180" w:rsidRDefault="00D7149D" w:rsidP="00D63237">
          <w:pPr>
            <w:tabs>
              <w:tab w:val="left" w:pos="0"/>
            </w:tabs>
            <w:outlineLvl w:val="0"/>
            <w:rPr>
              <w:rFonts w:ascii="Verdana" w:eastAsia="Calibri" w:hAnsi="Verdana" w:cs="Arial"/>
              <w:b/>
              <w:sz w:val="16"/>
              <w:szCs w:val="16"/>
              <w:lang w:val="en-US" w:bidi="en-US"/>
            </w:rPr>
          </w:pPr>
          <w:sdt>
            <w:sdtPr>
              <w:rPr>
                <w:rFonts w:ascii="Verdana" w:eastAsia="Calibri" w:hAnsi="Verdana" w:cs="Arial"/>
                <w:b/>
                <w:sz w:val="16"/>
                <w:szCs w:val="16"/>
                <w:lang w:val="en-US" w:bidi="en-US"/>
              </w:rPr>
              <w:id w:val="1417058675"/>
              <w:docPartObj>
                <w:docPartGallery w:val="Watermarks"/>
                <w:docPartUnique/>
              </w:docPartObj>
            </w:sdtPr>
            <w:sdtEndPr/>
            <w:sdtContent>
              <w:r>
                <w:rPr>
                  <w:rFonts w:ascii="Verdana" w:eastAsia="Calibri" w:hAnsi="Verdana" w:cs="Arial"/>
                  <w:b/>
                  <w:noProof/>
                  <w:snapToGrid/>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0186" o:spid="_x0000_s2052" type="#_x0000_t75" style="position:absolute;margin-left:0;margin-top:0;width:453.2pt;height:405.1pt;z-index:-251657728;mso-position-horizontal:center;mso-position-horizontal-relative:margin;mso-position-vertical:center;mso-position-vertical-relative:margin" o:allowincell="f">
                    <v:imagedata r:id="rId1" o:title="Melton West PS logo" gain="19661f" blacklevel="22938f"/>
                    <w10:wrap anchorx="margin" anchory="margin"/>
                  </v:shape>
                </w:pict>
              </w:r>
              <w:r>
                <w:rPr>
                  <w:rFonts w:ascii="Verdana" w:eastAsia="Calibri" w:hAnsi="Verdana" w:cs="Arial"/>
                  <w:b/>
                  <w:noProof/>
                  <w:sz w:val="16"/>
                  <w:szCs w:val="16"/>
                  <w:lang w:val="en-US" w:eastAsia="zh-TW"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66E77">
            <w:rPr>
              <w:rFonts w:ascii="Verdana" w:eastAsia="Calibri" w:hAnsi="Verdana" w:cs="Arial"/>
              <w:b/>
              <w:sz w:val="16"/>
              <w:szCs w:val="16"/>
              <w:lang w:val="en-US" w:bidi="en-US"/>
            </w:rPr>
            <w:t>Date: May 2017</w:t>
          </w:r>
        </w:p>
        <w:p w:rsidR="007B1180" w:rsidRDefault="00D63237" w:rsidP="00D63237">
          <w:pPr>
            <w:tabs>
              <w:tab w:val="left" w:pos="0"/>
            </w:tabs>
            <w:outlineLvl w:val="0"/>
            <w:rPr>
              <w:rFonts w:ascii="Verdana" w:eastAsia="Calibri" w:hAnsi="Verdana" w:cs="Arial"/>
              <w:b/>
              <w:sz w:val="16"/>
              <w:szCs w:val="16"/>
              <w:lang w:val="en-US" w:bidi="en-US"/>
            </w:rPr>
          </w:pPr>
          <w:r>
            <w:rPr>
              <w:rFonts w:ascii="Verdana" w:eastAsia="Calibri" w:hAnsi="Verdana" w:cs="Arial"/>
              <w:b/>
              <w:sz w:val="16"/>
              <w:szCs w:val="16"/>
              <w:lang w:val="en-US" w:bidi="en-US"/>
            </w:rPr>
            <w:t xml:space="preserve">VRQA: </w:t>
          </w:r>
        </w:p>
        <w:p w:rsidR="00934F85" w:rsidRDefault="00934F85">
          <w:pPr>
            <w:tabs>
              <w:tab w:val="left" w:pos="0"/>
            </w:tabs>
            <w:spacing w:after="200" w:line="276" w:lineRule="auto"/>
            <w:jc w:val="center"/>
            <w:outlineLvl w:val="0"/>
            <w:rPr>
              <w:rFonts w:ascii="Verdana" w:eastAsia="Calibri" w:hAnsi="Verdana" w:cs="Arial"/>
              <w:b/>
              <w:lang w:val="en-US" w:bidi="en-US"/>
            </w:rPr>
          </w:pPr>
        </w:p>
      </w:tc>
      <w:tc>
        <w:tcPr>
          <w:tcW w:w="6528" w:type="dxa"/>
          <w:tcBorders>
            <w:top w:val="single" w:sz="4" w:space="0" w:color="auto"/>
            <w:left w:val="nil"/>
            <w:bottom w:val="single" w:sz="4" w:space="0" w:color="auto"/>
            <w:right w:val="single" w:sz="4" w:space="0" w:color="auto"/>
          </w:tcBorders>
          <w:vAlign w:val="center"/>
        </w:tcPr>
        <w:p w:rsidR="00934F85" w:rsidRDefault="00934F85">
          <w:pPr>
            <w:pStyle w:val="Header"/>
            <w:jc w:val="center"/>
            <w:rPr>
              <w:rFonts w:ascii="Verdana" w:eastAsia="Calibri" w:hAnsi="Verdana" w:cs="Arial"/>
              <w:b/>
              <w:lang w:val="en-US" w:bidi="en-US"/>
            </w:rPr>
          </w:pPr>
        </w:p>
        <w:p w:rsidR="00934F85" w:rsidRDefault="00934F85" w:rsidP="00CF074D">
          <w:pPr>
            <w:pStyle w:val="Header"/>
            <w:rPr>
              <w:rFonts w:ascii="Verdana" w:hAnsi="Verdana" w:cs="Arial"/>
              <w:b/>
            </w:rPr>
          </w:pPr>
          <w:r>
            <w:rPr>
              <w:rFonts w:ascii="Verdana" w:hAnsi="Verdana" w:cs="Arial"/>
              <w:b/>
            </w:rPr>
            <w:t>INCURSIONS POLICY</w:t>
          </w:r>
        </w:p>
        <w:p w:rsidR="00934F85" w:rsidRDefault="00934F85">
          <w:pPr>
            <w:spacing w:after="200" w:line="276" w:lineRule="auto"/>
            <w:jc w:val="center"/>
            <w:rPr>
              <w:rFonts w:ascii="Verdana" w:hAnsi="Verdana"/>
              <w:b/>
              <w:lang w:val="en-US" w:bidi="en-US"/>
            </w:rPr>
          </w:pPr>
        </w:p>
      </w:tc>
    </w:tr>
  </w:tbl>
  <w:p w:rsidR="00934F85" w:rsidRDefault="0093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54006A"/>
    <w:multiLevelType w:val="hybridMultilevel"/>
    <w:tmpl w:val="1DC2E0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2B53"/>
    <w:multiLevelType w:val="hybridMultilevel"/>
    <w:tmpl w:val="9836D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06CBD"/>
    <w:multiLevelType w:val="hybridMultilevel"/>
    <w:tmpl w:val="C46E4A8C"/>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5"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6" w15:restartNumberingAfterBreak="0">
    <w:nsid w:val="0E0A49DB"/>
    <w:multiLevelType w:val="hybridMultilevel"/>
    <w:tmpl w:val="20DCF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611CC2"/>
    <w:multiLevelType w:val="hybridMultilevel"/>
    <w:tmpl w:val="CF86E3BA"/>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D4B9E"/>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9" w15:restartNumberingAfterBreak="0">
    <w:nsid w:val="178C01B5"/>
    <w:multiLevelType w:val="multilevel"/>
    <w:tmpl w:val="47B676A6"/>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463C7"/>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1" w15:restartNumberingAfterBreak="0">
    <w:nsid w:val="204A6334"/>
    <w:multiLevelType w:val="hybridMultilevel"/>
    <w:tmpl w:val="40849134"/>
    <w:lvl w:ilvl="0" w:tplc="1F348140">
      <w:start w:val="5"/>
      <w:numFmt w:val="bullet"/>
      <w:lvlText w:val=""/>
      <w:lvlJc w:val="left"/>
      <w:pPr>
        <w:tabs>
          <w:tab w:val="num" w:pos="360"/>
        </w:tabs>
        <w:ind w:left="360" w:hanging="360"/>
      </w:pPr>
      <w:rPr>
        <w:rFonts w:ascii="Webdings" w:eastAsia="Verdana"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E60A6"/>
    <w:multiLevelType w:val="hybridMultilevel"/>
    <w:tmpl w:val="F17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4A5F"/>
    <w:multiLevelType w:val="hybridMultilevel"/>
    <w:tmpl w:val="D8CEDA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3879C0"/>
    <w:multiLevelType w:val="hybridMultilevel"/>
    <w:tmpl w:val="265264F0"/>
    <w:lvl w:ilvl="0" w:tplc="8F08CFD2">
      <w:numFmt w:val="bullet"/>
      <w:lvlText w:val=""/>
      <w:lvlJc w:val="left"/>
      <w:pPr>
        <w:tabs>
          <w:tab w:val="num" w:pos="425"/>
        </w:tabs>
        <w:ind w:left="425" w:hanging="425"/>
      </w:pPr>
      <w:rPr>
        <w:rFonts w:ascii="Symbol" w:hAnsi="Symbol" w:hint="default"/>
      </w:rPr>
    </w:lvl>
    <w:lvl w:ilvl="1" w:tplc="4FFC0A46" w:tentative="1">
      <w:start w:val="1"/>
      <w:numFmt w:val="bullet"/>
      <w:lvlText w:val="o"/>
      <w:lvlJc w:val="left"/>
      <w:pPr>
        <w:tabs>
          <w:tab w:val="num" w:pos="1440"/>
        </w:tabs>
        <w:ind w:left="1440" w:hanging="360"/>
      </w:pPr>
      <w:rPr>
        <w:rFonts w:ascii="Courier New" w:hAnsi="Courier New" w:cs="Courier New" w:hint="default"/>
      </w:rPr>
    </w:lvl>
    <w:lvl w:ilvl="2" w:tplc="6442B73C" w:tentative="1">
      <w:start w:val="1"/>
      <w:numFmt w:val="bullet"/>
      <w:lvlText w:val=""/>
      <w:lvlJc w:val="left"/>
      <w:pPr>
        <w:tabs>
          <w:tab w:val="num" w:pos="2160"/>
        </w:tabs>
        <w:ind w:left="2160" w:hanging="360"/>
      </w:pPr>
      <w:rPr>
        <w:rFonts w:ascii="Wingdings" w:hAnsi="Wingdings" w:hint="default"/>
      </w:rPr>
    </w:lvl>
    <w:lvl w:ilvl="3" w:tplc="0298CB42" w:tentative="1">
      <w:start w:val="1"/>
      <w:numFmt w:val="bullet"/>
      <w:lvlText w:val=""/>
      <w:lvlJc w:val="left"/>
      <w:pPr>
        <w:tabs>
          <w:tab w:val="num" w:pos="2880"/>
        </w:tabs>
        <w:ind w:left="2880" w:hanging="360"/>
      </w:pPr>
      <w:rPr>
        <w:rFonts w:ascii="Symbol" w:hAnsi="Symbol" w:hint="default"/>
      </w:rPr>
    </w:lvl>
    <w:lvl w:ilvl="4" w:tplc="22127AB4" w:tentative="1">
      <w:start w:val="1"/>
      <w:numFmt w:val="bullet"/>
      <w:lvlText w:val="o"/>
      <w:lvlJc w:val="left"/>
      <w:pPr>
        <w:tabs>
          <w:tab w:val="num" w:pos="3600"/>
        </w:tabs>
        <w:ind w:left="3600" w:hanging="360"/>
      </w:pPr>
      <w:rPr>
        <w:rFonts w:ascii="Courier New" w:hAnsi="Courier New" w:cs="Courier New" w:hint="default"/>
      </w:rPr>
    </w:lvl>
    <w:lvl w:ilvl="5" w:tplc="AB78A154" w:tentative="1">
      <w:start w:val="1"/>
      <w:numFmt w:val="bullet"/>
      <w:lvlText w:val=""/>
      <w:lvlJc w:val="left"/>
      <w:pPr>
        <w:tabs>
          <w:tab w:val="num" w:pos="4320"/>
        </w:tabs>
        <w:ind w:left="4320" w:hanging="360"/>
      </w:pPr>
      <w:rPr>
        <w:rFonts w:ascii="Wingdings" w:hAnsi="Wingdings" w:hint="default"/>
      </w:rPr>
    </w:lvl>
    <w:lvl w:ilvl="6" w:tplc="AB823324" w:tentative="1">
      <w:start w:val="1"/>
      <w:numFmt w:val="bullet"/>
      <w:lvlText w:val=""/>
      <w:lvlJc w:val="left"/>
      <w:pPr>
        <w:tabs>
          <w:tab w:val="num" w:pos="5040"/>
        </w:tabs>
        <w:ind w:left="5040" w:hanging="360"/>
      </w:pPr>
      <w:rPr>
        <w:rFonts w:ascii="Symbol" w:hAnsi="Symbol" w:hint="default"/>
      </w:rPr>
    </w:lvl>
    <w:lvl w:ilvl="7" w:tplc="557A94BE" w:tentative="1">
      <w:start w:val="1"/>
      <w:numFmt w:val="bullet"/>
      <w:lvlText w:val="o"/>
      <w:lvlJc w:val="left"/>
      <w:pPr>
        <w:tabs>
          <w:tab w:val="num" w:pos="5760"/>
        </w:tabs>
        <w:ind w:left="5760" w:hanging="360"/>
      </w:pPr>
      <w:rPr>
        <w:rFonts w:ascii="Courier New" w:hAnsi="Courier New" w:cs="Courier New" w:hint="default"/>
      </w:rPr>
    </w:lvl>
    <w:lvl w:ilvl="8" w:tplc="D52C71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E7CDB"/>
    <w:multiLevelType w:val="hybridMultilevel"/>
    <w:tmpl w:val="47B676A6"/>
    <w:lvl w:ilvl="0" w:tplc="1F348140">
      <w:start w:val="5"/>
      <w:numFmt w:val="bullet"/>
      <w:lvlText w:val=""/>
      <w:lvlJc w:val="left"/>
      <w:pPr>
        <w:tabs>
          <w:tab w:val="num" w:pos="360"/>
        </w:tabs>
        <w:ind w:left="360" w:hanging="360"/>
      </w:pPr>
      <w:rPr>
        <w:rFonts w:ascii="Webdings" w:eastAsia="Webdings" w:hAnsi="Web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823EB"/>
    <w:multiLevelType w:val="hybridMultilevel"/>
    <w:tmpl w:val="6BD08304"/>
    <w:lvl w:ilvl="0" w:tplc="1F348140">
      <w:start w:val="5"/>
      <w:numFmt w:val="bullet"/>
      <w:lvlText w:val=""/>
      <w:lvlJc w:val="left"/>
      <w:pPr>
        <w:tabs>
          <w:tab w:val="num" w:pos="1080"/>
        </w:tabs>
        <w:ind w:left="1080" w:hanging="360"/>
      </w:pPr>
      <w:rPr>
        <w:rFonts w:ascii="Webdings" w:eastAsia="Verdana" w:hAnsi="Web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A35846"/>
    <w:multiLevelType w:val="hybridMultilevel"/>
    <w:tmpl w:val="F5846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DD08DC"/>
    <w:multiLevelType w:val="hybridMultilevel"/>
    <w:tmpl w:val="31FAB018"/>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BF34096"/>
    <w:multiLevelType w:val="singleLevel"/>
    <w:tmpl w:val="F71A2244"/>
    <w:lvl w:ilvl="0">
      <w:numFmt w:val="bullet"/>
      <w:lvlText w:val=""/>
      <w:lvlJc w:val="left"/>
      <w:pPr>
        <w:tabs>
          <w:tab w:val="num" w:pos="425"/>
        </w:tabs>
        <w:ind w:left="425" w:hanging="425"/>
      </w:pPr>
      <w:rPr>
        <w:rFonts w:ascii="Symbol" w:hAnsi="Symbol" w:hint="default"/>
      </w:rPr>
    </w:lvl>
  </w:abstractNum>
  <w:abstractNum w:abstractNumId="21" w15:restartNumberingAfterBreak="0">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2" w15:restartNumberingAfterBreak="0">
    <w:nsid w:val="3B810023"/>
    <w:multiLevelType w:val="multilevel"/>
    <w:tmpl w:val="CF86E3BA"/>
    <w:lvl w:ilvl="0">
      <w:start w:val="5"/>
      <w:numFmt w:val="bullet"/>
      <w:lvlText w:val=""/>
      <w:lvlJc w:val="left"/>
      <w:pPr>
        <w:tabs>
          <w:tab w:val="num" w:pos="360"/>
        </w:tabs>
        <w:ind w:left="360" w:hanging="360"/>
      </w:pPr>
      <w:rPr>
        <w:rFonts w:ascii="Webdings" w:eastAsia="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709CC"/>
    <w:multiLevelType w:val="hybridMultilevel"/>
    <w:tmpl w:val="EA7412E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3D7E4FBA"/>
    <w:multiLevelType w:val="hybridMultilevel"/>
    <w:tmpl w:val="73F8858E"/>
    <w:lvl w:ilvl="0" w:tplc="33AA7A2C">
      <w:numFmt w:val="bullet"/>
      <w:lvlText w:val="-"/>
      <w:lvlJc w:val="left"/>
      <w:pPr>
        <w:ind w:left="1485" w:hanging="360"/>
      </w:pPr>
      <w:rPr>
        <w:rFonts w:ascii="Times New Roman" w:eastAsia="Times New Roman" w:hAnsi="Times New Roman" w:cs="Times New Roman"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5" w15:restartNumberingAfterBreak="0">
    <w:nsid w:val="432536F7"/>
    <w:multiLevelType w:val="hybridMultilevel"/>
    <w:tmpl w:val="C6EA7C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B44FF0"/>
    <w:multiLevelType w:val="singleLevel"/>
    <w:tmpl w:val="EDD6F424"/>
    <w:lvl w:ilvl="0">
      <w:numFmt w:val="bullet"/>
      <w:lvlText w:val=""/>
      <w:lvlJc w:val="left"/>
      <w:pPr>
        <w:tabs>
          <w:tab w:val="num" w:pos="567"/>
        </w:tabs>
        <w:ind w:left="567" w:hanging="567"/>
      </w:pPr>
      <w:rPr>
        <w:rFonts w:ascii="Symbol" w:hAnsi="Symbol" w:hint="default"/>
      </w:rPr>
    </w:lvl>
  </w:abstractNum>
  <w:abstractNum w:abstractNumId="27"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8" w15:restartNumberingAfterBreak="0">
    <w:nsid w:val="61164D22"/>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9" w15:restartNumberingAfterBreak="0">
    <w:nsid w:val="629422D0"/>
    <w:multiLevelType w:val="hybridMultilevel"/>
    <w:tmpl w:val="8D1AC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427AD1"/>
    <w:multiLevelType w:val="hybridMultilevel"/>
    <w:tmpl w:val="EFF65D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C7C59"/>
    <w:multiLevelType w:val="hybridMultilevel"/>
    <w:tmpl w:val="8F10EE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D87DDA"/>
    <w:multiLevelType w:val="multilevel"/>
    <w:tmpl w:val="ED8A686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6C7B6FC5"/>
    <w:multiLevelType w:val="multilevel"/>
    <w:tmpl w:val="40849134"/>
    <w:lvl w:ilvl="0">
      <w:start w:val="5"/>
      <w:numFmt w:val="bullet"/>
      <w:lvlText w:val=""/>
      <w:lvlJc w:val="left"/>
      <w:pPr>
        <w:tabs>
          <w:tab w:val="num" w:pos="360"/>
        </w:tabs>
        <w:ind w:left="360" w:hanging="360"/>
      </w:pPr>
      <w:rPr>
        <w:rFonts w:ascii="Webdings" w:eastAsia="Verdana"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960EE"/>
    <w:multiLevelType w:val="singleLevel"/>
    <w:tmpl w:val="582E4918"/>
    <w:lvl w:ilvl="0">
      <w:start w:val="1"/>
      <w:numFmt w:val="decimal"/>
      <w:lvlText w:val="%1."/>
      <w:lvlJc w:val="left"/>
      <w:pPr>
        <w:tabs>
          <w:tab w:val="num" w:pos="425"/>
        </w:tabs>
        <w:ind w:left="425" w:hanging="425"/>
      </w:pPr>
      <w:rPr>
        <w:rFonts w:hint="default"/>
      </w:rPr>
    </w:lvl>
  </w:abstractNum>
  <w:abstractNum w:abstractNumId="35" w15:restartNumberingAfterBreak="0">
    <w:nsid w:val="71BF7B97"/>
    <w:multiLevelType w:val="singleLevel"/>
    <w:tmpl w:val="5D920A0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41C16D0"/>
    <w:multiLevelType w:val="hybridMultilevel"/>
    <w:tmpl w:val="8990C44C"/>
    <w:lvl w:ilvl="0" w:tplc="33AA7A2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E263D"/>
    <w:multiLevelType w:val="hybridMultilevel"/>
    <w:tmpl w:val="3862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2B40CA"/>
    <w:multiLevelType w:val="hybridMultilevel"/>
    <w:tmpl w:val="AD1A5AB6"/>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0C6788"/>
    <w:multiLevelType w:val="hybridMultilevel"/>
    <w:tmpl w:val="2B3CF04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64522"/>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EE852C4"/>
    <w:multiLevelType w:val="multilevel"/>
    <w:tmpl w:val="6BD08304"/>
    <w:lvl w:ilvl="0">
      <w:start w:val="5"/>
      <w:numFmt w:val="bullet"/>
      <w:lvlText w:val=""/>
      <w:lvlJc w:val="left"/>
      <w:pPr>
        <w:tabs>
          <w:tab w:val="num" w:pos="1080"/>
        </w:tabs>
        <w:ind w:left="1080" w:hanging="360"/>
      </w:pPr>
      <w:rPr>
        <w:rFonts w:ascii="Webdings" w:eastAsia="Verdana" w:hAnsi="Web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40"/>
  </w:num>
  <w:num w:numId="3">
    <w:abstractNumId w:val="34"/>
  </w:num>
  <w:num w:numId="4">
    <w:abstractNumId w:val="26"/>
  </w:num>
  <w:num w:numId="5">
    <w:abstractNumId w:val="15"/>
  </w:num>
  <w:num w:numId="6">
    <w:abstractNumId w:val="13"/>
  </w:num>
  <w:num w:numId="7">
    <w:abstractNumId w:val="35"/>
  </w:num>
  <w:num w:numId="8">
    <w:abstractNumId w:val="37"/>
  </w:num>
  <w:num w:numId="9">
    <w:abstractNumId w:val="6"/>
  </w:num>
  <w:num w:numId="10">
    <w:abstractNumId w:val="18"/>
  </w:num>
  <w:num w:numId="11">
    <w:abstractNumId w:val="21"/>
  </w:num>
  <w:num w:numId="12">
    <w:abstractNumId w:val="32"/>
  </w:num>
  <w:num w:numId="13">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3"/>
  </w:num>
  <w:num w:numId="16">
    <w:abstractNumId w:val="3"/>
  </w:num>
  <w:num w:numId="17">
    <w:abstractNumId w:val="16"/>
  </w:num>
  <w:num w:numId="18">
    <w:abstractNumId w:val="7"/>
  </w:num>
  <w:num w:numId="19">
    <w:abstractNumId w:val="9"/>
  </w:num>
  <w:num w:numId="20">
    <w:abstractNumId w:val="12"/>
  </w:num>
  <w:num w:numId="21">
    <w:abstractNumId w:val="22"/>
  </w:num>
  <w:num w:numId="22">
    <w:abstractNumId w:val="39"/>
  </w:num>
  <w:num w:numId="23">
    <w:abstractNumId w:val="11"/>
  </w:num>
  <w:num w:numId="24">
    <w:abstractNumId w:val="33"/>
  </w:num>
  <w:num w:numId="25">
    <w:abstractNumId w:val="19"/>
  </w:num>
  <w:num w:numId="26">
    <w:abstractNumId w:val="17"/>
  </w:num>
  <w:num w:numId="27">
    <w:abstractNumId w:val="41"/>
  </w:num>
  <w:num w:numId="28">
    <w:abstractNumId w:val="38"/>
  </w:num>
  <w:num w:numId="29">
    <w:abstractNumId w:val="14"/>
  </w:num>
  <w:num w:numId="30">
    <w:abstractNumId w:val="29"/>
  </w:num>
  <w:num w:numId="31">
    <w:abstractNumId w:val="31"/>
  </w:num>
  <w:num w:numId="32">
    <w:abstractNumId w:val="1"/>
  </w:num>
  <w:num w:numId="33">
    <w:abstractNumId w:val="2"/>
  </w:num>
  <w:num w:numId="34">
    <w:abstractNumId w:val="30"/>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 w:numId="38">
    <w:abstractNumId w:val="27"/>
  </w:num>
  <w:num w:numId="39">
    <w:abstractNumId w:val="10"/>
  </w:num>
  <w:num w:numId="40">
    <w:abstractNumId w:val="8"/>
  </w:num>
  <w:num w:numId="41">
    <w:abstractNumId w:val="28"/>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D74C98"/>
    <w:rsid w:val="00025087"/>
    <w:rsid w:val="00025AB1"/>
    <w:rsid w:val="00026BD4"/>
    <w:rsid w:val="000566D7"/>
    <w:rsid w:val="00070F05"/>
    <w:rsid w:val="00084EC6"/>
    <w:rsid w:val="00091836"/>
    <w:rsid w:val="000A6CC0"/>
    <w:rsid w:val="000B293F"/>
    <w:rsid w:val="000B3BFE"/>
    <w:rsid w:val="000C20A0"/>
    <w:rsid w:val="000F2E65"/>
    <w:rsid w:val="001010B4"/>
    <w:rsid w:val="00130FBA"/>
    <w:rsid w:val="00167987"/>
    <w:rsid w:val="00171626"/>
    <w:rsid w:val="001733E6"/>
    <w:rsid w:val="00175F2F"/>
    <w:rsid w:val="00184CB8"/>
    <w:rsid w:val="00193D46"/>
    <w:rsid w:val="0019727C"/>
    <w:rsid w:val="001C001E"/>
    <w:rsid w:val="001C099D"/>
    <w:rsid w:val="002254AE"/>
    <w:rsid w:val="002535CB"/>
    <w:rsid w:val="00255BE3"/>
    <w:rsid w:val="00264F06"/>
    <w:rsid w:val="0027238C"/>
    <w:rsid w:val="002A04E6"/>
    <w:rsid w:val="002A2AB1"/>
    <w:rsid w:val="002B2FCD"/>
    <w:rsid w:val="003359D6"/>
    <w:rsid w:val="003411E8"/>
    <w:rsid w:val="00343D0D"/>
    <w:rsid w:val="00354395"/>
    <w:rsid w:val="00367178"/>
    <w:rsid w:val="003E0A6A"/>
    <w:rsid w:val="003E5E4D"/>
    <w:rsid w:val="003E63B3"/>
    <w:rsid w:val="0040796B"/>
    <w:rsid w:val="00415ACF"/>
    <w:rsid w:val="004222C8"/>
    <w:rsid w:val="00470C60"/>
    <w:rsid w:val="0048661D"/>
    <w:rsid w:val="004960D7"/>
    <w:rsid w:val="004B727B"/>
    <w:rsid w:val="004C1AD0"/>
    <w:rsid w:val="004E5438"/>
    <w:rsid w:val="004F591E"/>
    <w:rsid w:val="004F5BA1"/>
    <w:rsid w:val="00511D02"/>
    <w:rsid w:val="00514521"/>
    <w:rsid w:val="00527C1A"/>
    <w:rsid w:val="005705A9"/>
    <w:rsid w:val="00570AC3"/>
    <w:rsid w:val="005854CD"/>
    <w:rsid w:val="00586CCA"/>
    <w:rsid w:val="00587E25"/>
    <w:rsid w:val="005A6F16"/>
    <w:rsid w:val="005B2102"/>
    <w:rsid w:val="005F7B3C"/>
    <w:rsid w:val="00607D85"/>
    <w:rsid w:val="0062548C"/>
    <w:rsid w:val="006313FA"/>
    <w:rsid w:val="006318DB"/>
    <w:rsid w:val="0063514D"/>
    <w:rsid w:val="00637536"/>
    <w:rsid w:val="006566EA"/>
    <w:rsid w:val="006736B3"/>
    <w:rsid w:val="00675672"/>
    <w:rsid w:val="0068611D"/>
    <w:rsid w:val="00696F27"/>
    <w:rsid w:val="006B2B6B"/>
    <w:rsid w:val="006B742C"/>
    <w:rsid w:val="006C040C"/>
    <w:rsid w:val="006D7B7C"/>
    <w:rsid w:val="006F04AB"/>
    <w:rsid w:val="0072424E"/>
    <w:rsid w:val="00730835"/>
    <w:rsid w:val="007402E2"/>
    <w:rsid w:val="0075668D"/>
    <w:rsid w:val="00764BF5"/>
    <w:rsid w:val="00777DE6"/>
    <w:rsid w:val="00784710"/>
    <w:rsid w:val="0079299F"/>
    <w:rsid w:val="007A5EF2"/>
    <w:rsid w:val="007B1180"/>
    <w:rsid w:val="007C0873"/>
    <w:rsid w:val="007C61F1"/>
    <w:rsid w:val="007F4B6F"/>
    <w:rsid w:val="007F71F9"/>
    <w:rsid w:val="008020D4"/>
    <w:rsid w:val="00845E26"/>
    <w:rsid w:val="008669D1"/>
    <w:rsid w:val="00867A95"/>
    <w:rsid w:val="008A142F"/>
    <w:rsid w:val="008B6657"/>
    <w:rsid w:val="008D5CE2"/>
    <w:rsid w:val="008E5D86"/>
    <w:rsid w:val="008E6654"/>
    <w:rsid w:val="00905995"/>
    <w:rsid w:val="009119CA"/>
    <w:rsid w:val="009157BB"/>
    <w:rsid w:val="00934F85"/>
    <w:rsid w:val="00950FDB"/>
    <w:rsid w:val="00966E77"/>
    <w:rsid w:val="00981B87"/>
    <w:rsid w:val="009851F7"/>
    <w:rsid w:val="00991931"/>
    <w:rsid w:val="009E0573"/>
    <w:rsid w:val="00A0758C"/>
    <w:rsid w:val="00A54262"/>
    <w:rsid w:val="00AE5448"/>
    <w:rsid w:val="00AF643E"/>
    <w:rsid w:val="00B00289"/>
    <w:rsid w:val="00B35FB4"/>
    <w:rsid w:val="00B37498"/>
    <w:rsid w:val="00B56A2A"/>
    <w:rsid w:val="00B61EE5"/>
    <w:rsid w:val="00B90345"/>
    <w:rsid w:val="00BB4DF5"/>
    <w:rsid w:val="00BB76B7"/>
    <w:rsid w:val="00BC579A"/>
    <w:rsid w:val="00BD4D22"/>
    <w:rsid w:val="00BF0B9D"/>
    <w:rsid w:val="00C14A81"/>
    <w:rsid w:val="00C22BBE"/>
    <w:rsid w:val="00C467CF"/>
    <w:rsid w:val="00C81201"/>
    <w:rsid w:val="00C950E1"/>
    <w:rsid w:val="00C96AB1"/>
    <w:rsid w:val="00CA7A2B"/>
    <w:rsid w:val="00CC11CF"/>
    <w:rsid w:val="00CD4050"/>
    <w:rsid w:val="00CD5FFF"/>
    <w:rsid w:val="00CF074D"/>
    <w:rsid w:val="00D25EE7"/>
    <w:rsid w:val="00D52C0B"/>
    <w:rsid w:val="00D63237"/>
    <w:rsid w:val="00D66858"/>
    <w:rsid w:val="00D7149D"/>
    <w:rsid w:val="00D71A5B"/>
    <w:rsid w:val="00D74C98"/>
    <w:rsid w:val="00D85FCC"/>
    <w:rsid w:val="00DA03C9"/>
    <w:rsid w:val="00DA5627"/>
    <w:rsid w:val="00DD1569"/>
    <w:rsid w:val="00DE5F36"/>
    <w:rsid w:val="00DE664B"/>
    <w:rsid w:val="00E0694D"/>
    <w:rsid w:val="00E07C65"/>
    <w:rsid w:val="00E164D6"/>
    <w:rsid w:val="00E2564F"/>
    <w:rsid w:val="00E36985"/>
    <w:rsid w:val="00E62E05"/>
    <w:rsid w:val="00EA286F"/>
    <w:rsid w:val="00EB048F"/>
    <w:rsid w:val="00ED439F"/>
    <w:rsid w:val="00EE0E75"/>
    <w:rsid w:val="00EF1E47"/>
    <w:rsid w:val="00F2566F"/>
    <w:rsid w:val="00F5292C"/>
    <w:rsid w:val="00F607C8"/>
    <w:rsid w:val="00F62114"/>
    <w:rsid w:val="00F6247C"/>
    <w:rsid w:val="00F70D48"/>
    <w:rsid w:val="00F75CB3"/>
    <w:rsid w:val="00F84E3D"/>
    <w:rsid w:val="00F86C04"/>
    <w:rsid w:val="00F96638"/>
    <w:rsid w:val="00FA180B"/>
    <w:rsid w:val="00FB10A5"/>
    <w:rsid w:val="00FB2BA2"/>
    <w:rsid w:val="00FB715B"/>
    <w:rsid w:val="00FE7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DA6BC433-14D3-47AC-98CC-19B23F8A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3C"/>
    <w:pPr>
      <w:widowControl w:val="0"/>
    </w:pPr>
    <w:rPr>
      <w:snapToGrid w:val="0"/>
      <w:sz w:val="24"/>
      <w:szCs w:val="24"/>
      <w:lang w:eastAsia="en-US"/>
    </w:rPr>
  </w:style>
  <w:style w:type="paragraph" w:styleId="Heading1">
    <w:name w:val="heading 1"/>
    <w:basedOn w:val="Normal"/>
    <w:next w:val="Normal"/>
    <w:qFormat/>
    <w:rsid w:val="005F7B3C"/>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qFormat/>
    <w:rsid w:val="005F7B3C"/>
    <w:pPr>
      <w:keepNext/>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7B3C"/>
  </w:style>
  <w:style w:type="paragraph" w:styleId="Header">
    <w:name w:val="header"/>
    <w:basedOn w:val="Normal"/>
    <w:link w:val="HeaderChar"/>
    <w:uiPriority w:val="99"/>
    <w:rsid w:val="005F7B3C"/>
    <w:pPr>
      <w:tabs>
        <w:tab w:val="center" w:pos="4153"/>
        <w:tab w:val="right" w:pos="8306"/>
      </w:tabs>
    </w:pPr>
  </w:style>
  <w:style w:type="paragraph" w:styleId="Footer">
    <w:name w:val="footer"/>
    <w:basedOn w:val="Normal"/>
    <w:link w:val="FooterChar"/>
    <w:uiPriority w:val="99"/>
    <w:rsid w:val="005F7B3C"/>
    <w:pPr>
      <w:tabs>
        <w:tab w:val="center" w:pos="4153"/>
        <w:tab w:val="right" w:pos="8306"/>
      </w:tabs>
    </w:pPr>
  </w:style>
  <w:style w:type="character" w:styleId="PageNumber">
    <w:name w:val="page number"/>
    <w:basedOn w:val="DefaultParagraphFont"/>
    <w:rsid w:val="005F7B3C"/>
  </w:style>
  <w:style w:type="paragraph" w:styleId="Title">
    <w:name w:val="Title"/>
    <w:basedOn w:val="Normal"/>
    <w:qFormat/>
    <w:rsid w:val="005F7B3C"/>
    <w:pPr>
      <w:jc w:val="center"/>
    </w:pPr>
    <w:rPr>
      <w:b/>
      <w:bCs/>
      <w:sz w:val="32"/>
      <w:szCs w:val="32"/>
    </w:rPr>
  </w:style>
  <w:style w:type="paragraph" w:styleId="BalloonText">
    <w:name w:val="Balloon Text"/>
    <w:basedOn w:val="Normal"/>
    <w:semiHidden/>
    <w:rsid w:val="005F7B3C"/>
    <w:rPr>
      <w:rFonts w:ascii="Tahoma" w:hAnsi="Tahoma" w:cs="Tahoma"/>
      <w:sz w:val="16"/>
      <w:szCs w:val="16"/>
    </w:rPr>
  </w:style>
  <w:style w:type="character" w:styleId="Hyperlink">
    <w:name w:val="Hyperlink"/>
    <w:basedOn w:val="DefaultParagraphFont"/>
    <w:rsid w:val="006C040C"/>
    <w:rPr>
      <w:color w:val="0000FF"/>
      <w:u w:val="single"/>
    </w:rPr>
  </w:style>
  <w:style w:type="table" w:styleId="TableGrid">
    <w:name w:val="Table Grid"/>
    <w:basedOn w:val="TableNormal"/>
    <w:rsid w:val="00130F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A180B"/>
    <w:pPr>
      <w:widowControl w:val="0"/>
      <w:autoSpaceDE w:val="0"/>
      <w:autoSpaceDN w:val="0"/>
      <w:adjustRightInd w:val="0"/>
    </w:pPr>
    <w:rPr>
      <w:rFonts w:ascii="Symbol" w:eastAsia="Cambria" w:hAnsi="Symbol" w:cs="Symbol"/>
      <w:color w:val="000000"/>
      <w:sz w:val="24"/>
      <w:szCs w:val="24"/>
      <w:lang w:val="en-US" w:eastAsia="en-US"/>
    </w:rPr>
  </w:style>
  <w:style w:type="paragraph" w:customStyle="1" w:styleId="CM9">
    <w:name w:val="CM9"/>
    <w:basedOn w:val="Default"/>
    <w:next w:val="Default"/>
    <w:uiPriority w:val="99"/>
    <w:rsid w:val="00FA180B"/>
    <w:rPr>
      <w:rFonts w:ascii="Arial" w:eastAsia="Times New Roman" w:hAnsi="Arial" w:cs="Times New Roman"/>
      <w:color w:val="auto"/>
      <w:lang w:val="en-AU" w:eastAsia="en-AU"/>
    </w:rPr>
  </w:style>
  <w:style w:type="character" w:customStyle="1" w:styleId="HeaderChar">
    <w:name w:val="Header Char"/>
    <w:basedOn w:val="DefaultParagraphFont"/>
    <w:link w:val="Header"/>
    <w:uiPriority w:val="99"/>
    <w:rsid w:val="00934F85"/>
    <w:rPr>
      <w:snapToGrid w:val="0"/>
      <w:sz w:val="24"/>
      <w:szCs w:val="24"/>
      <w:lang w:eastAsia="en-US"/>
    </w:rPr>
  </w:style>
  <w:style w:type="character" w:customStyle="1" w:styleId="FooterChar">
    <w:name w:val="Footer Char"/>
    <w:basedOn w:val="DefaultParagraphFont"/>
    <w:link w:val="Footer"/>
    <w:uiPriority w:val="99"/>
    <w:rsid w:val="00B90345"/>
    <w:rPr>
      <w:snapToGrid w:val="0"/>
      <w:sz w:val="24"/>
      <w:szCs w:val="24"/>
      <w:lang w:eastAsia="en-US"/>
    </w:rPr>
  </w:style>
  <w:style w:type="character" w:styleId="FollowedHyperlink">
    <w:name w:val="FollowedHyperlink"/>
    <w:basedOn w:val="DefaultParagraphFont"/>
    <w:semiHidden/>
    <w:unhideWhenUsed/>
    <w:rsid w:val="006F0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5575">
      <w:bodyDiv w:val="1"/>
      <w:marLeft w:val="0"/>
      <w:marRight w:val="0"/>
      <w:marTop w:val="0"/>
      <w:marBottom w:val="0"/>
      <w:divBdr>
        <w:top w:val="none" w:sz="0" w:space="0" w:color="auto"/>
        <w:left w:val="none" w:sz="0" w:space="0" w:color="auto"/>
        <w:bottom w:val="none" w:sz="0" w:space="0" w:color="auto"/>
        <w:right w:val="none" w:sz="0" w:space="0" w:color="auto"/>
      </w:divBdr>
    </w:div>
    <w:div w:id="488255110">
      <w:bodyDiv w:val="1"/>
      <w:marLeft w:val="0"/>
      <w:marRight w:val="0"/>
      <w:marTop w:val="0"/>
      <w:marBottom w:val="0"/>
      <w:divBdr>
        <w:top w:val="none" w:sz="0" w:space="0" w:color="auto"/>
        <w:left w:val="none" w:sz="0" w:space="0" w:color="auto"/>
        <w:bottom w:val="none" w:sz="0" w:space="0" w:color="auto"/>
        <w:right w:val="none" w:sz="0" w:space="0" w:color="auto"/>
      </w:divBdr>
    </w:div>
    <w:div w:id="782843292">
      <w:bodyDiv w:val="1"/>
      <w:marLeft w:val="0"/>
      <w:marRight w:val="0"/>
      <w:marTop w:val="0"/>
      <w:marBottom w:val="0"/>
      <w:divBdr>
        <w:top w:val="none" w:sz="0" w:space="0" w:color="auto"/>
        <w:left w:val="none" w:sz="0" w:space="0" w:color="auto"/>
        <w:bottom w:val="none" w:sz="0" w:space="0" w:color="auto"/>
        <w:right w:val="none" w:sz="0" w:space="0" w:color="auto"/>
      </w:divBdr>
    </w:div>
    <w:div w:id="1249726708">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D49-2816-43E9-9AAE-AE0145282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66D2F-03B9-45E1-8822-B9893800997A}">
  <ds:schemaRefs>
    <ds:schemaRef ds:uri="http://schemas.microsoft.com/sharepoint/v3/contenttype/forms"/>
  </ds:schemaRefs>
</ds:datastoreItem>
</file>

<file path=customXml/itemProps3.xml><?xml version="1.0" encoding="utf-8"?>
<ds:datastoreItem xmlns:ds="http://schemas.openxmlformats.org/officeDocument/2006/customXml" ds:itemID="{3BA8CAAA-B630-42A7-9884-938704B9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9FFA6-47E4-4432-861F-7F9E37C9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YARRAWONGA DISTRICT HEALTH SERVICE</vt:lpstr>
    </vt:vector>
  </TitlesOfParts>
  <Company>.</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YARRAWONGA DISTRICT HEALTH SERVICE</dc:title>
  <dc:creator>Tim McCartin</dc:creator>
  <cp:keywords>Seymour P-12 College</cp:keywords>
  <cp:lastModifiedBy>Katarina Cvitkovic</cp:lastModifiedBy>
  <cp:revision>24</cp:revision>
  <cp:lastPrinted>2010-12-21T01:18:00Z</cp:lastPrinted>
  <dcterms:created xsi:type="dcterms:W3CDTF">2014-03-11T21:36:00Z</dcterms:created>
  <dcterms:modified xsi:type="dcterms:W3CDTF">2017-06-05T10:16:00Z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